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7C2D6" w14:textId="77777777" w:rsidR="00E07125" w:rsidRDefault="00E07125">
      <w:pPr>
        <w:pStyle w:val="line"/>
      </w:pPr>
    </w:p>
    <w:p w14:paraId="5F9A4EBA" w14:textId="77777777" w:rsidR="00E07125" w:rsidRPr="00204C0B" w:rsidRDefault="00E07125">
      <w:pPr>
        <w:pStyle w:val="Title"/>
        <w:rPr>
          <w:rFonts w:ascii="Calibri" w:hAnsi="Calibri"/>
          <w:sz w:val="48"/>
          <w:szCs w:val="48"/>
        </w:rPr>
      </w:pPr>
      <w:r w:rsidRPr="00204C0B">
        <w:rPr>
          <w:rFonts w:ascii="Calibri" w:hAnsi="Calibri"/>
          <w:sz w:val="48"/>
          <w:szCs w:val="48"/>
        </w:rPr>
        <w:t>Vision and Scope Document</w:t>
      </w:r>
    </w:p>
    <w:p w14:paraId="3DCB1E3F" w14:textId="77777777" w:rsidR="00E07125" w:rsidRPr="003E718B" w:rsidRDefault="00E07125" w:rsidP="00F00963">
      <w:pPr>
        <w:pStyle w:val="ByLine"/>
        <w:rPr>
          <w:rFonts w:ascii="Calibri" w:hAnsi="Calibri"/>
        </w:rPr>
      </w:pPr>
      <w:r w:rsidRPr="003E718B">
        <w:rPr>
          <w:rFonts w:ascii="Calibri" w:hAnsi="Calibri"/>
        </w:rPr>
        <w:t>for</w:t>
      </w:r>
    </w:p>
    <w:p w14:paraId="34542736" w14:textId="4D0DF8BC" w:rsidR="00E07125" w:rsidRPr="00204C0B" w:rsidRDefault="00530003">
      <w:pPr>
        <w:pStyle w:val="Title"/>
        <w:rPr>
          <w:rFonts w:ascii="Calibri" w:hAnsi="Calibri"/>
          <w:sz w:val="48"/>
          <w:szCs w:val="48"/>
        </w:rPr>
      </w:pPr>
      <w:r w:rsidRPr="00204C0B">
        <w:rPr>
          <w:rFonts w:ascii="Calibri" w:hAnsi="Calibri"/>
          <w:sz w:val="48"/>
          <w:szCs w:val="48"/>
        </w:rPr>
        <w:t>Voice and Infrastructure Modernization</w:t>
      </w:r>
    </w:p>
    <w:p w14:paraId="6E67F408" w14:textId="2DD2DFE6" w:rsidR="00E07DB7" w:rsidRPr="00204C0B" w:rsidRDefault="006B54A4" w:rsidP="00204C0B">
      <w:pPr>
        <w:pStyle w:val="Title"/>
        <w:jc w:val="center"/>
        <w:rPr>
          <w:rFonts w:ascii="Calibri" w:hAnsi="Calibri"/>
        </w:rPr>
      </w:pPr>
      <w:r>
        <w:rPr>
          <w:rFonts w:ascii="Calibri" w:hAnsi="Calibri"/>
          <w:noProof/>
        </w:rPr>
        <w:drawing>
          <wp:inline distT="0" distB="0" distL="0" distR="0" wp14:anchorId="0DE453B9" wp14:editId="527920A1">
            <wp:extent cx="2235200" cy="223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oIP Solutions LLC - Logo 2.png"/>
                    <pic:cNvPicPr/>
                  </pic:nvPicPr>
                  <pic:blipFill>
                    <a:blip r:embed="rId11">
                      <a:extLst>
                        <a:ext uri="{28A0092B-C50C-407E-A947-70E740481C1C}">
                          <a14:useLocalDpi xmlns:a14="http://schemas.microsoft.com/office/drawing/2010/main" val="0"/>
                        </a:ext>
                      </a:extLst>
                    </a:blip>
                    <a:stretch>
                      <a:fillRect/>
                    </a:stretch>
                  </pic:blipFill>
                  <pic:spPr>
                    <a:xfrm>
                      <a:off x="0" y="0"/>
                      <a:ext cx="2235376" cy="2235376"/>
                    </a:xfrm>
                    <a:prstGeom prst="rect">
                      <a:avLst/>
                    </a:prstGeom>
                  </pic:spPr>
                </pic:pic>
              </a:graphicData>
            </a:graphic>
          </wp:inline>
        </w:drawing>
      </w:r>
    </w:p>
    <w:p w14:paraId="1B7111AB" w14:textId="57189905" w:rsidR="00E07125" w:rsidRPr="00204C0B" w:rsidRDefault="00E07125">
      <w:pPr>
        <w:pStyle w:val="ByLine"/>
        <w:rPr>
          <w:rFonts w:ascii="Calibri" w:hAnsi="Calibri"/>
          <w:sz w:val="24"/>
          <w:szCs w:val="24"/>
        </w:rPr>
      </w:pPr>
      <w:r w:rsidRPr="00204C0B">
        <w:rPr>
          <w:rFonts w:ascii="Calibri" w:hAnsi="Calibri"/>
          <w:sz w:val="24"/>
          <w:szCs w:val="24"/>
        </w:rPr>
        <w:t>Version 1.</w:t>
      </w:r>
      <w:r w:rsidR="00204C0B">
        <w:rPr>
          <w:rFonts w:ascii="Calibri" w:hAnsi="Calibri"/>
          <w:sz w:val="24"/>
          <w:szCs w:val="24"/>
        </w:rPr>
        <w:t>12</w:t>
      </w:r>
      <w:r w:rsidRPr="00204C0B">
        <w:rPr>
          <w:rFonts w:ascii="Calibri" w:hAnsi="Calibri"/>
          <w:sz w:val="24"/>
          <w:szCs w:val="24"/>
        </w:rPr>
        <w:t xml:space="preserve"> approved</w:t>
      </w:r>
    </w:p>
    <w:p w14:paraId="02F695C3" w14:textId="4A270B74" w:rsidR="00F018D5" w:rsidRPr="00204C0B" w:rsidRDefault="00E07125">
      <w:pPr>
        <w:pStyle w:val="ByLine"/>
        <w:spacing w:before="0" w:after="0"/>
        <w:rPr>
          <w:rFonts w:ascii="Calibri" w:hAnsi="Calibri"/>
          <w:sz w:val="24"/>
          <w:szCs w:val="24"/>
        </w:rPr>
      </w:pPr>
      <w:r w:rsidRPr="00204C0B">
        <w:rPr>
          <w:rFonts w:ascii="Calibri" w:hAnsi="Calibri"/>
          <w:sz w:val="24"/>
          <w:szCs w:val="24"/>
        </w:rPr>
        <w:t>Prepared by</w:t>
      </w:r>
      <w:r w:rsidR="008C17D2">
        <w:rPr>
          <w:rFonts w:ascii="Calibri" w:hAnsi="Calibri"/>
          <w:sz w:val="24"/>
          <w:szCs w:val="24"/>
        </w:rPr>
        <w:t>:</w:t>
      </w:r>
    </w:p>
    <w:p w14:paraId="5BBF98CC" w14:textId="4386D1C8" w:rsidR="00E07125" w:rsidRPr="00204C0B" w:rsidRDefault="00421CE9" w:rsidP="00530003">
      <w:pPr>
        <w:pStyle w:val="ByLine"/>
        <w:spacing w:before="0" w:after="0"/>
        <w:rPr>
          <w:rFonts w:ascii="Calibri" w:hAnsi="Calibri"/>
          <w:sz w:val="24"/>
          <w:szCs w:val="24"/>
        </w:rPr>
      </w:pPr>
      <w:r>
        <w:rPr>
          <w:rFonts w:ascii="Calibri" w:hAnsi="Calibri"/>
          <w:sz w:val="24"/>
          <w:szCs w:val="24"/>
        </w:rPr>
        <w:t>Team lead,</w:t>
      </w:r>
      <w:r w:rsidR="00E07125" w:rsidRPr="00204C0B">
        <w:rPr>
          <w:rFonts w:ascii="Calibri" w:hAnsi="Calibri"/>
          <w:sz w:val="24"/>
          <w:szCs w:val="24"/>
        </w:rPr>
        <w:t xml:space="preserve"> </w:t>
      </w:r>
      <w:r w:rsidR="00530003" w:rsidRPr="00204C0B">
        <w:rPr>
          <w:rFonts w:ascii="Calibri" w:hAnsi="Calibri"/>
          <w:sz w:val="24"/>
          <w:szCs w:val="24"/>
        </w:rPr>
        <w:t>Dawn Bissell</w:t>
      </w:r>
    </w:p>
    <w:p w14:paraId="246932B6" w14:textId="337AA813" w:rsidR="00530003" w:rsidRPr="00204C0B" w:rsidRDefault="00530003" w:rsidP="00530003">
      <w:pPr>
        <w:pStyle w:val="ByLine"/>
        <w:spacing w:before="0" w:after="0"/>
        <w:rPr>
          <w:rFonts w:ascii="Calibri" w:hAnsi="Calibri"/>
          <w:sz w:val="24"/>
          <w:szCs w:val="24"/>
        </w:rPr>
      </w:pPr>
      <w:r w:rsidRPr="00204C0B">
        <w:rPr>
          <w:rFonts w:ascii="Calibri" w:hAnsi="Calibri"/>
          <w:sz w:val="24"/>
          <w:szCs w:val="24"/>
        </w:rPr>
        <w:t xml:space="preserve"> Michael Hristovski</w:t>
      </w:r>
    </w:p>
    <w:p w14:paraId="038EAC79" w14:textId="651C6676" w:rsidR="00530003" w:rsidRPr="00204C0B" w:rsidRDefault="00530003" w:rsidP="00530003">
      <w:pPr>
        <w:pStyle w:val="ByLine"/>
        <w:spacing w:before="0" w:after="0"/>
        <w:rPr>
          <w:rFonts w:ascii="Calibri" w:hAnsi="Calibri"/>
          <w:sz w:val="24"/>
          <w:szCs w:val="24"/>
        </w:rPr>
      </w:pPr>
      <w:r w:rsidRPr="00204C0B">
        <w:rPr>
          <w:rFonts w:ascii="Calibri" w:hAnsi="Calibri"/>
          <w:sz w:val="24"/>
          <w:szCs w:val="24"/>
        </w:rPr>
        <w:t>Tom Troup</w:t>
      </w:r>
    </w:p>
    <w:p w14:paraId="0C26B9F5" w14:textId="559DD8E2" w:rsidR="00734703" w:rsidRPr="00204C0B" w:rsidRDefault="00734703" w:rsidP="00530003">
      <w:pPr>
        <w:pStyle w:val="ByLine"/>
        <w:spacing w:before="0" w:after="0"/>
        <w:rPr>
          <w:rFonts w:ascii="Calibri" w:hAnsi="Calibri"/>
          <w:i/>
          <w:sz w:val="24"/>
          <w:szCs w:val="24"/>
        </w:rPr>
      </w:pPr>
    </w:p>
    <w:p w14:paraId="4C07E702" w14:textId="77777777" w:rsidR="00734703" w:rsidRDefault="00734703" w:rsidP="00204C0B">
      <w:pPr>
        <w:pStyle w:val="ByLine"/>
        <w:spacing w:before="0" w:after="0"/>
        <w:contextualSpacing/>
        <w:rPr>
          <w:rFonts w:ascii="Calibri" w:hAnsi="Calibri"/>
          <w:sz w:val="24"/>
          <w:szCs w:val="24"/>
        </w:rPr>
      </w:pPr>
    </w:p>
    <w:p w14:paraId="2E6605E5" w14:textId="256E0589" w:rsidR="00734703" w:rsidRPr="00204C0B" w:rsidRDefault="00A64A67" w:rsidP="00204C0B">
      <w:pPr>
        <w:pStyle w:val="ByLine"/>
        <w:spacing w:before="0" w:after="0"/>
        <w:contextualSpacing/>
        <w:rPr>
          <w:rFonts w:ascii="Calibri" w:hAnsi="Calibri"/>
          <w:sz w:val="24"/>
          <w:szCs w:val="24"/>
        </w:rPr>
      </w:pPr>
      <w:r>
        <w:rPr>
          <w:rFonts w:ascii="Calibri" w:hAnsi="Calibri"/>
          <w:sz w:val="24"/>
          <w:szCs w:val="24"/>
        </w:rPr>
        <w:t>Team 2</w:t>
      </w:r>
    </w:p>
    <w:p w14:paraId="4838B979" w14:textId="4CF33A12" w:rsidR="000E2808" w:rsidRPr="00204C0B" w:rsidRDefault="00214688" w:rsidP="004F269B">
      <w:pPr>
        <w:pStyle w:val="ByLine"/>
        <w:spacing w:after="240"/>
        <w:contextualSpacing/>
        <w:rPr>
          <w:rFonts w:ascii="Calibri" w:hAnsi="Calibri"/>
          <w:sz w:val="24"/>
          <w:szCs w:val="24"/>
        </w:rPr>
      </w:pPr>
      <w:r w:rsidRPr="00204C0B">
        <w:rPr>
          <w:rFonts w:ascii="Calibri" w:hAnsi="Calibri"/>
          <w:sz w:val="24"/>
          <w:szCs w:val="24"/>
        </w:rPr>
        <w:t>VoIP Solutions</w:t>
      </w:r>
      <w:r w:rsidRPr="00204C0B">
        <w:rPr>
          <w:rFonts w:ascii="Calibri" w:hAnsi="Calibri"/>
          <w:b w:val="0"/>
          <w:sz w:val="24"/>
          <w:szCs w:val="24"/>
        </w:rPr>
        <w:t xml:space="preserve"> </w:t>
      </w:r>
      <w:r w:rsidR="00734703">
        <w:rPr>
          <w:rFonts w:ascii="Calibri" w:hAnsi="Calibri"/>
          <w:sz w:val="24"/>
          <w:szCs w:val="24"/>
        </w:rPr>
        <w:t>LLC</w:t>
      </w:r>
      <w:r w:rsidRPr="00204C0B">
        <w:rPr>
          <w:rFonts w:ascii="Calibri" w:hAnsi="Calibri"/>
          <w:b w:val="0"/>
          <w:sz w:val="24"/>
          <w:szCs w:val="24"/>
        </w:rPr>
        <w:t>.</w:t>
      </w:r>
    </w:p>
    <w:p w14:paraId="10C67816" w14:textId="0D569EB9" w:rsidR="00E07125" w:rsidRPr="00204C0B" w:rsidRDefault="00A37ADF" w:rsidP="00204C0B">
      <w:pPr>
        <w:pStyle w:val="ByLine"/>
        <w:spacing w:before="0" w:after="0"/>
        <w:rPr>
          <w:rFonts w:ascii="Calibri" w:hAnsi="Calibri"/>
          <w:sz w:val="24"/>
          <w:szCs w:val="24"/>
        </w:rPr>
      </w:pPr>
      <w:r>
        <w:rPr>
          <w:rFonts w:ascii="Calibri" w:hAnsi="Calibri"/>
          <w:sz w:val="24"/>
          <w:szCs w:val="24"/>
        </w:rPr>
        <w:t>1</w:t>
      </w:r>
      <w:r w:rsidR="00421CE9">
        <w:rPr>
          <w:rFonts w:ascii="Calibri" w:hAnsi="Calibri"/>
          <w:sz w:val="24"/>
          <w:szCs w:val="24"/>
        </w:rPr>
        <w:t>1</w:t>
      </w:r>
      <w:r w:rsidRPr="00204C0B">
        <w:rPr>
          <w:rFonts w:ascii="Calibri" w:hAnsi="Calibri"/>
          <w:sz w:val="24"/>
          <w:szCs w:val="24"/>
        </w:rPr>
        <w:t xml:space="preserve"> June 2017</w:t>
      </w:r>
    </w:p>
    <w:p w14:paraId="28F996CC" w14:textId="77777777" w:rsidR="00E07125" w:rsidRPr="003E718B" w:rsidRDefault="00E07125" w:rsidP="00F00963">
      <w:pPr>
        <w:rPr>
          <w:rFonts w:ascii="Calibri" w:hAnsi="Calibri"/>
        </w:rPr>
        <w:sectPr w:rsidR="00E07125" w:rsidRPr="003E718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titlePg/>
        </w:sectPr>
      </w:pPr>
    </w:p>
    <w:bookmarkStart w:id="0" w:name="_Toc402181853" w:displacedByCustomXml="next"/>
    <w:bookmarkStart w:id="1" w:name="_Toc416530762" w:displacedByCustomXml="next"/>
    <w:sdt>
      <w:sdtPr>
        <w:rPr>
          <w:rFonts w:asciiTheme="minorHAnsi" w:eastAsia="Times New Roman" w:hAnsiTheme="minorHAnsi" w:cs="Times New Roman"/>
          <w:color w:val="auto"/>
          <w:sz w:val="24"/>
          <w:szCs w:val="20"/>
        </w:rPr>
        <w:id w:val="70935593"/>
        <w:docPartObj>
          <w:docPartGallery w:val="Table of Contents"/>
          <w:docPartUnique/>
        </w:docPartObj>
      </w:sdtPr>
      <w:sdtEndPr>
        <w:rPr>
          <w:b/>
          <w:bCs/>
          <w:noProof/>
        </w:rPr>
      </w:sdtEndPr>
      <w:sdtContent>
        <w:p w14:paraId="5ECE65EC" w14:textId="6D2D78B3" w:rsidR="00D76978" w:rsidRDefault="00D76978">
          <w:pPr>
            <w:pStyle w:val="TOCHeading"/>
          </w:pPr>
          <w:r>
            <w:t>Table of</w:t>
          </w:r>
          <w:r w:rsidR="00AF24FB">
            <w:t xml:space="preserve"> </w:t>
          </w:r>
          <w:r>
            <w:t>Contents</w:t>
          </w:r>
        </w:p>
        <w:p w14:paraId="32FF150A" w14:textId="0702E84A" w:rsidR="00C61DED" w:rsidRDefault="00D76978">
          <w:pPr>
            <w:pStyle w:val="TOC1"/>
            <w:rPr>
              <w:rFonts w:eastAsiaTheme="minorEastAsia" w:cstheme="minorBidi"/>
              <w:sz w:val="22"/>
              <w:szCs w:val="22"/>
            </w:rPr>
          </w:pPr>
          <w:r>
            <w:fldChar w:fldCharType="begin"/>
          </w:r>
          <w:r>
            <w:instrText xml:space="preserve"> TOC \o "1-3" \h \z \u </w:instrText>
          </w:r>
          <w:r>
            <w:fldChar w:fldCharType="separate"/>
          </w:r>
          <w:hyperlink w:anchor="_Toc486187399" w:history="1">
            <w:r w:rsidR="00C61DED" w:rsidRPr="00EE018F">
              <w:rPr>
                <w:rStyle w:val="Hyperlink"/>
              </w:rPr>
              <w:t>1.</w:t>
            </w:r>
            <w:r w:rsidR="00C61DED">
              <w:rPr>
                <w:rFonts w:eastAsiaTheme="minorEastAsia" w:cstheme="minorBidi"/>
                <w:sz w:val="22"/>
                <w:szCs w:val="22"/>
              </w:rPr>
              <w:tab/>
            </w:r>
            <w:r w:rsidR="00C61DED" w:rsidRPr="00EE018F">
              <w:rPr>
                <w:rStyle w:val="Hyperlink"/>
              </w:rPr>
              <w:t>Business Requirements</w:t>
            </w:r>
            <w:r w:rsidR="00C61DED">
              <w:rPr>
                <w:webHidden/>
              </w:rPr>
              <w:tab/>
            </w:r>
            <w:r w:rsidR="00C61DED">
              <w:rPr>
                <w:webHidden/>
              </w:rPr>
              <w:fldChar w:fldCharType="begin"/>
            </w:r>
            <w:r w:rsidR="00C61DED">
              <w:rPr>
                <w:webHidden/>
              </w:rPr>
              <w:instrText xml:space="preserve"> PAGEREF _Toc486187399 \h </w:instrText>
            </w:r>
            <w:r w:rsidR="00C61DED">
              <w:rPr>
                <w:webHidden/>
              </w:rPr>
            </w:r>
            <w:r w:rsidR="00C61DED">
              <w:rPr>
                <w:webHidden/>
              </w:rPr>
              <w:fldChar w:fldCharType="separate"/>
            </w:r>
            <w:r w:rsidR="00C61DED">
              <w:rPr>
                <w:webHidden/>
              </w:rPr>
              <w:t>1</w:t>
            </w:r>
            <w:r w:rsidR="00C61DED">
              <w:rPr>
                <w:webHidden/>
              </w:rPr>
              <w:fldChar w:fldCharType="end"/>
            </w:r>
          </w:hyperlink>
        </w:p>
        <w:p w14:paraId="7ED6F73F" w14:textId="39B8602E" w:rsidR="00C61DED" w:rsidRDefault="00E91846">
          <w:pPr>
            <w:pStyle w:val="TOC2"/>
            <w:rPr>
              <w:rFonts w:eastAsiaTheme="minorEastAsia" w:cstheme="minorBidi"/>
              <w:sz w:val="22"/>
              <w:szCs w:val="22"/>
            </w:rPr>
          </w:pPr>
          <w:hyperlink w:anchor="_Toc486187400" w:history="1">
            <w:r w:rsidR="00C61DED" w:rsidRPr="00EE018F">
              <w:rPr>
                <w:rStyle w:val="Hyperlink"/>
              </w:rPr>
              <w:t>1.1.</w:t>
            </w:r>
            <w:r w:rsidR="00C61DED">
              <w:rPr>
                <w:rFonts w:eastAsiaTheme="minorEastAsia" w:cstheme="minorBidi"/>
                <w:sz w:val="22"/>
                <w:szCs w:val="22"/>
              </w:rPr>
              <w:tab/>
            </w:r>
            <w:r w:rsidR="00C61DED" w:rsidRPr="00EE018F">
              <w:rPr>
                <w:rStyle w:val="Hyperlink"/>
              </w:rPr>
              <w:t>Background</w:t>
            </w:r>
            <w:r w:rsidR="00C61DED">
              <w:rPr>
                <w:webHidden/>
              </w:rPr>
              <w:tab/>
            </w:r>
            <w:r w:rsidR="00C61DED">
              <w:rPr>
                <w:webHidden/>
              </w:rPr>
              <w:fldChar w:fldCharType="begin"/>
            </w:r>
            <w:r w:rsidR="00C61DED">
              <w:rPr>
                <w:webHidden/>
              </w:rPr>
              <w:instrText xml:space="preserve"> PAGEREF _Toc486187400 \h </w:instrText>
            </w:r>
            <w:r w:rsidR="00C61DED">
              <w:rPr>
                <w:webHidden/>
              </w:rPr>
            </w:r>
            <w:r w:rsidR="00C61DED">
              <w:rPr>
                <w:webHidden/>
              </w:rPr>
              <w:fldChar w:fldCharType="separate"/>
            </w:r>
            <w:r w:rsidR="00C61DED">
              <w:rPr>
                <w:webHidden/>
              </w:rPr>
              <w:t>1</w:t>
            </w:r>
            <w:r w:rsidR="00C61DED">
              <w:rPr>
                <w:webHidden/>
              </w:rPr>
              <w:fldChar w:fldCharType="end"/>
            </w:r>
          </w:hyperlink>
        </w:p>
        <w:p w14:paraId="17D82B31" w14:textId="6F9B5F19" w:rsidR="00C61DED" w:rsidRDefault="00E91846">
          <w:pPr>
            <w:pStyle w:val="TOC2"/>
            <w:rPr>
              <w:rFonts w:eastAsiaTheme="minorEastAsia" w:cstheme="minorBidi"/>
              <w:sz w:val="22"/>
              <w:szCs w:val="22"/>
            </w:rPr>
          </w:pPr>
          <w:hyperlink w:anchor="_Toc486187401" w:history="1">
            <w:r w:rsidR="00C61DED" w:rsidRPr="00EE018F">
              <w:rPr>
                <w:rStyle w:val="Hyperlink"/>
              </w:rPr>
              <w:t>1.2.</w:t>
            </w:r>
            <w:r w:rsidR="00C61DED">
              <w:rPr>
                <w:rFonts w:eastAsiaTheme="minorEastAsia" w:cstheme="minorBidi"/>
                <w:sz w:val="22"/>
                <w:szCs w:val="22"/>
              </w:rPr>
              <w:tab/>
            </w:r>
            <w:r w:rsidR="00C61DED" w:rsidRPr="00EE018F">
              <w:rPr>
                <w:rStyle w:val="Hyperlink"/>
              </w:rPr>
              <w:t>Business Opportunity</w:t>
            </w:r>
            <w:r w:rsidR="00C61DED">
              <w:rPr>
                <w:webHidden/>
              </w:rPr>
              <w:tab/>
            </w:r>
            <w:r w:rsidR="00C61DED">
              <w:rPr>
                <w:webHidden/>
              </w:rPr>
              <w:fldChar w:fldCharType="begin"/>
            </w:r>
            <w:r w:rsidR="00C61DED">
              <w:rPr>
                <w:webHidden/>
              </w:rPr>
              <w:instrText xml:space="preserve"> PAGEREF _Toc486187401 \h </w:instrText>
            </w:r>
            <w:r w:rsidR="00C61DED">
              <w:rPr>
                <w:webHidden/>
              </w:rPr>
            </w:r>
            <w:r w:rsidR="00C61DED">
              <w:rPr>
                <w:webHidden/>
              </w:rPr>
              <w:fldChar w:fldCharType="separate"/>
            </w:r>
            <w:r w:rsidR="00C61DED">
              <w:rPr>
                <w:webHidden/>
              </w:rPr>
              <w:t>1</w:t>
            </w:r>
            <w:r w:rsidR="00C61DED">
              <w:rPr>
                <w:webHidden/>
              </w:rPr>
              <w:fldChar w:fldCharType="end"/>
            </w:r>
          </w:hyperlink>
        </w:p>
        <w:p w14:paraId="5AFDC1A7" w14:textId="24823271" w:rsidR="00C61DED" w:rsidRDefault="00E91846">
          <w:pPr>
            <w:pStyle w:val="TOC2"/>
            <w:rPr>
              <w:rFonts w:eastAsiaTheme="minorEastAsia" w:cstheme="minorBidi"/>
              <w:sz w:val="22"/>
              <w:szCs w:val="22"/>
            </w:rPr>
          </w:pPr>
          <w:hyperlink w:anchor="_Toc486187402" w:history="1">
            <w:r w:rsidR="00C61DED" w:rsidRPr="00EE018F">
              <w:rPr>
                <w:rStyle w:val="Hyperlink"/>
              </w:rPr>
              <w:t>1.3.</w:t>
            </w:r>
            <w:r w:rsidR="00C61DED">
              <w:rPr>
                <w:rFonts w:eastAsiaTheme="minorEastAsia" w:cstheme="minorBidi"/>
                <w:sz w:val="22"/>
                <w:szCs w:val="22"/>
              </w:rPr>
              <w:tab/>
            </w:r>
            <w:r w:rsidR="00C61DED" w:rsidRPr="00EE018F">
              <w:rPr>
                <w:rStyle w:val="Hyperlink"/>
              </w:rPr>
              <w:t>Business Objectives and Success Criteria</w:t>
            </w:r>
            <w:r w:rsidR="00C61DED">
              <w:rPr>
                <w:webHidden/>
              </w:rPr>
              <w:tab/>
            </w:r>
            <w:r w:rsidR="00C61DED">
              <w:rPr>
                <w:webHidden/>
              </w:rPr>
              <w:fldChar w:fldCharType="begin"/>
            </w:r>
            <w:r w:rsidR="00C61DED">
              <w:rPr>
                <w:webHidden/>
              </w:rPr>
              <w:instrText xml:space="preserve"> PAGEREF _Toc486187402 \h </w:instrText>
            </w:r>
            <w:r w:rsidR="00C61DED">
              <w:rPr>
                <w:webHidden/>
              </w:rPr>
            </w:r>
            <w:r w:rsidR="00C61DED">
              <w:rPr>
                <w:webHidden/>
              </w:rPr>
              <w:fldChar w:fldCharType="separate"/>
            </w:r>
            <w:r w:rsidR="00C61DED">
              <w:rPr>
                <w:webHidden/>
              </w:rPr>
              <w:t>2</w:t>
            </w:r>
            <w:r w:rsidR="00C61DED">
              <w:rPr>
                <w:webHidden/>
              </w:rPr>
              <w:fldChar w:fldCharType="end"/>
            </w:r>
          </w:hyperlink>
        </w:p>
        <w:p w14:paraId="53FB0F1D" w14:textId="721CC853" w:rsidR="00C61DED" w:rsidRDefault="00E91846">
          <w:pPr>
            <w:pStyle w:val="TOC2"/>
            <w:rPr>
              <w:rFonts w:eastAsiaTheme="minorEastAsia" w:cstheme="minorBidi"/>
              <w:sz w:val="22"/>
              <w:szCs w:val="22"/>
            </w:rPr>
          </w:pPr>
          <w:hyperlink w:anchor="_Toc486187403" w:history="1">
            <w:r w:rsidR="00C61DED" w:rsidRPr="00EE018F">
              <w:rPr>
                <w:rStyle w:val="Hyperlink"/>
              </w:rPr>
              <w:t>1.4.</w:t>
            </w:r>
            <w:r w:rsidR="00C61DED">
              <w:rPr>
                <w:rFonts w:eastAsiaTheme="minorEastAsia" w:cstheme="minorBidi"/>
                <w:sz w:val="22"/>
                <w:szCs w:val="22"/>
              </w:rPr>
              <w:tab/>
            </w:r>
            <w:r w:rsidR="00C61DED" w:rsidRPr="00EE018F">
              <w:rPr>
                <w:rStyle w:val="Hyperlink"/>
              </w:rPr>
              <w:t>Customer or Market Needs</w:t>
            </w:r>
            <w:r w:rsidR="00C61DED">
              <w:rPr>
                <w:webHidden/>
              </w:rPr>
              <w:tab/>
            </w:r>
            <w:r w:rsidR="00C61DED">
              <w:rPr>
                <w:webHidden/>
              </w:rPr>
              <w:fldChar w:fldCharType="begin"/>
            </w:r>
            <w:r w:rsidR="00C61DED">
              <w:rPr>
                <w:webHidden/>
              </w:rPr>
              <w:instrText xml:space="preserve"> PAGEREF _Toc486187403 \h </w:instrText>
            </w:r>
            <w:r w:rsidR="00C61DED">
              <w:rPr>
                <w:webHidden/>
              </w:rPr>
            </w:r>
            <w:r w:rsidR="00C61DED">
              <w:rPr>
                <w:webHidden/>
              </w:rPr>
              <w:fldChar w:fldCharType="separate"/>
            </w:r>
            <w:r w:rsidR="00C61DED">
              <w:rPr>
                <w:webHidden/>
              </w:rPr>
              <w:t>2</w:t>
            </w:r>
            <w:r w:rsidR="00C61DED">
              <w:rPr>
                <w:webHidden/>
              </w:rPr>
              <w:fldChar w:fldCharType="end"/>
            </w:r>
          </w:hyperlink>
        </w:p>
        <w:p w14:paraId="617FB781" w14:textId="484DA2D8" w:rsidR="00C61DED" w:rsidRDefault="00E91846">
          <w:pPr>
            <w:pStyle w:val="TOC2"/>
            <w:rPr>
              <w:rFonts w:eastAsiaTheme="minorEastAsia" w:cstheme="minorBidi"/>
              <w:sz w:val="22"/>
              <w:szCs w:val="22"/>
            </w:rPr>
          </w:pPr>
          <w:hyperlink w:anchor="_Toc486187404" w:history="1">
            <w:r w:rsidR="00C61DED" w:rsidRPr="00EE018F">
              <w:rPr>
                <w:rStyle w:val="Hyperlink"/>
              </w:rPr>
              <w:t>1.5.</w:t>
            </w:r>
            <w:r w:rsidR="00C61DED">
              <w:rPr>
                <w:rFonts w:eastAsiaTheme="minorEastAsia" w:cstheme="minorBidi"/>
                <w:sz w:val="22"/>
                <w:szCs w:val="22"/>
              </w:rPr>
              <w:tab/>
            </w:r>
            <w:r w:rsidR="00C61DED" w:rsidRPr="00EE018F">
              <w:rPr>
                <w:rStyle w:val="Hyperlink"/>
              </w:rPr>
              <w:t>Business Risks</w:t>
            </w:r>
            <w:r w:rsidR="00C61DED">
              <w:rPr>
                <w:webHidden/>
              </w:rPr>
              <w:tab/>
            </w:r>
            <w:r w:rsidR="00C61DED">
              <w:rPr>
                <w:webHidden/>
              </w:rPr>
              <w:fldChar w:fldCharType="begin"/>
            </w:r>
            <w:r w:rsidR="00C61DED">
              <w:rPr>
                <w:webHidden/>
              </w:rPr>
              <w:instrText xml:space="preserve"> PAGEREF _Toc486187404 \h </w:instrText>
            </w:r>
            <w:r w:rsidR="00C61DED">
              <w:rPr>
                <w:webHidden/>
              </w:rPr>
            </w:r>
            <w:r w:rsidR="00C61DED">
              <w:rPr>
                <w:webHidden/>
              </w:rPr>
              <w:fldChar w:fldCharType="separate"/>
            </w:r>
            <w:r w:rsidR="00C61DED">
              <w:rPr>
                <w:webHidden/>
              </w:rPr>
              <w:t>2</w:t>
            </w:r>
            <w:r w:rsidR="00C61DED">
              <w:rPr>
                <w:webHidden/>
              </w:rPr>
              <w:fldChar w:fldCharType="end"/>
            </w:r>
          </w:hyperlink>
        </w:p>
        <w:p w14:paraId="7BAFC63F" w14:textId="26723AB5" w:rsidR="00C61DED" w:rsidRDefault="00E91846">
          <w:pPr>
            <w:pStyle w:val="TOC1"/>
            <w:rPr>
              <w:rFonts w:eastAsiaTheme="minorEastAsia" w:cstheme="minorBidi"/>
              <w:sz w:val="22"/>
              <w:szCs w:val="22"/>
            </w:rPr>
          </w:pPr>
          <w:hyperlink w:anchor="_Toc486187405" w:history="1">
            <w:r w:rsidR="00C61DED" w:rsidRPr="00EE018F">
              <w:rPr>
                <w:rStyle w:val="Hyperlink"/>
              </w:rPr>
              <w:t>2.</w:t>
            </w:r>
            <w:r w:rsidR="00C61DED">
              <w:rPr>
                <w:rFonts w:eastAsiaTheme="minorEastAsia" w:cstheme="minorBidi"/>
                <w:sz w:val="22"/>
                <w:szCs w:val="22"/>
              </w:rPr>
              <w:tab/>
            </w:r>
            <w:r w:rsidR="00C61DED" w:rsidRPr="00EE018F">
              <w:rPr>
                <w:rStyle w:val="Hyperlink"/>
              </w:rPr>
              <w:t>Vision of the Solution</w:t>
            </w:r>
            <w:r w:rsidR="00C61DED">
              <w:rPr>
                <w:webHidden/>
              </w:rPr>
              <w:tab/>
            </w:r>
            <w:r w:rsidR="00C61DED">
              <w:rPr>
                <w:webHidden/>
              </w:rPr>
              <w:fldChar w:fldCharType="begin"/>
            </w:r>
            <w:r w:rsidR="00C61DED">
              <w:rPr>
                <w:webHidden/>
              </w:rPr>
              <w:instrText xml:space="preserve"> PAGEREF _Toc486187405 \h </w:instrText>
            </w:r>
            <w:r w:rsidR="00C61DED">
              <w:rPr>
                <w:webHidden/>
              </w:rPr>
            </w:r>
            <w:r w:rsidR="00C61DED">
              <w:rPr>
                <w:webHidden/>
              </w:rPr>
              <w:fldChar w:fldCharType="separate"/>
            </w:r>
            <w:r w:rsidR="00C61DED">
              <w:rPr>
                <w:webHidden/>
              </w:rPr>
              <w:t>3</w:t>
            </w:r>
            <w:r w:rsidR="00C61DED">
              <w:rPr>
                <w:webHidden/>
              </w:rPr>
              <w:fldChar w:fldCharType="end"/>
            </w:r>
          </w:hyperlink>
        </w:p>
        <w:p w14:paraId="21555ECB" w14:textId="2E46A440" w:rsidR="00C61DED" w:rsidRDefault="00E91846">
          <w:pPr>
            <w:pStyle w:val="TOC2"/>
            <w:rPr>
              <w:rFonts w:eastAsiaTheme="minorEastAsia" w:cstheme="minorBidi"/>
              <w:sz w:val="22"/>
              <w:szCs w:val="22"/>
            </w:rPr>
          </w:pPr>
          <w:hyperlink w:anchor="_Toc486187406" w:history="1">
            <w:r w:rsidR="00C61DED" w:rsidRPr="00EE018F">
              <w:rPr>
                <w:rStyle w:val="Hyperlink"/>
                <w:rFonts w:ascii="Calibri" w:hAnsi="Calibri"/>
              </w:rPr>
              <w:t>2.1.</w:t>
            </w:r>
            <w:r w:rsidR="00C61DED">
              <w:rPr>
                <w:rFonts w:eastAsiaTheme="minorEastAsia" w:cstheme="minorBidi"/>
                <w:sz w:val="22"/>
                <w:szCs w:val="22"/>
              </w:rPr>
              <w:tab/>
            </w:r>
            <w:r w:rsidR="00C61DED" w:rsidRPr="00EE018F">
              <w:rPr>
                <w:rStyle w:val="Hyperlink"/>
              </w:rPr>
              <w:t>Vision Statement</w:t>
            </w:r>
            <w:r w:rsidR="00C61DED">
              <w:rPr>
                <w:webHidden/>
              </w:rPr>
              <w:tab/>
            </w:r>
            <w:r w:rsidR="00C61DED">
              <w:rPr>
                <w:webHidden/>
              </w:rPr>
              <w:fldChar w:fldCharType="begin"/>
            </w:r>
            <w:r w:rsidR="00C61DED">
              <w:rPr>
                <w:webHidden/>
              </w:rPr>
              <w:instrText xml:space="preserve"> PAGEREF _Toc486187406 \h </w:instrText>
            </w:r>
            <w:r w:rsidR="00C61DED">
              <w:rPr>
                <w:webHidden/>
              </w:rPr>
            </w:r>
            <w:r w:rsidR="00C61DED">
              <w:rPr>
                <w:webHidden/>
              </w:rPr>
              <w:fldChar w:fldCharType="separate"/>
            </w:r>
            <w:r w:rsidR="00C61DED">
              <w:rPr>
                <w:webHidden/>
              </w:rPr>
              <w:t>3</w:t>
            </w:r>
            <w:r w:rsidR="00C61DED">
              <w:rPr>
                <w:webHidden/>
              </w:rPr>
              <w:fldChar w:fldCharType="end"/>
            </w:r>
          </w:hyperlink>
        </w:p>
        <w:p w14:paraId="6322479E" w14:textId="1E93C006" w:rsidR="00C61DED" w:rsidRDefault="00E91846">
          <w:pPr>
            <w:pStyle w:val="TOC2"/>
            <w:rPr>
              <w:rFonts w:eastAsiaTheme="minorEastAsia" w:cstheme="minorBidi"/>
              <w:sz w:val="22"/>
              <w:szCs w:val="22"/>
            </w:rPr>
          </w:pPr>
          <w:hyperlink w:anchor="_Toc486187407" w:history="1">
            <w:r w:rsidR="00C61DED" w:rsidRPr="00EE018F">
              <w:rPr>
                <w:rStyle w:val="Hyperlink"/>
              </w:rPr>
              <w:t>2.2.</w:t>
            </w:r>
            <w:r w:rsidR="00C61DED">
              <w:rPr>
                <w:rFonts w:eastAsiaTheme="minorEastAsia" w:cstheme="minorBidi"/>
                <w:sz w:val="22"/>
                <w:szCs w:val="22"/>
              </w:rPr>
              <w:tab/>
            </w:r>
            <w:r w:rsidR="00C61DED" w:rsidRPr="00EE018F">
              <w:rPr>
                <w:rStyle w:val="Hyperlink"/>
              </w:rPr>
              <w:t>Major Features</w:t>
            </w:r>
            <w:r w:rsidR="00C61DED">
              <w:rPr>
                <w:webHidden/>
              </w:rPr>
              <w:tab/>
            </w:r>
            <w:r w:rsidR="00C61DED">
              <w:rPr>
                <w:webHidden/>
              </w:rPr>
              <w:fldChar w:fldCharType="begin"/>
            </w:r>
            <w:r w:rsidR="00C61DED">
              <w:rPr>
                <w:webHidden/>
              </w:rPr>
              <w:instrText xml:space="preserve"> PAGEREF _Toc486187407 \h </w:instrText>
            </w:r>
            <w:r w:rsidR="00C61DED">
              <w:rPr>
                <w:webHidden/>
              </w:rPr>
            </w:r>
            <w:r w:rsidR="00C61DED">
              <w:rPr>
                <w:webHidden/>
              </w:rPr>
              <w:fldChar w:fldCharType="separate"/>
            </w:r>
            <w:r w:rsidR="00C61DED">
              <w:rPr>
                <w:webHidden/>
              </w:rPr>
              <w:t>3</w:t>
            </w:r>
            <w:r w:rsidR="00C61DED">
              <w:rPr>
                <w:webHidden/>
              </w:rPr>
              <w:fldChar w:fldCharType="end"/>
            </w:r>
          </w:hyperlink>
        </w:p>
        <w:p w14:paraId="3522693E" w14:textId="4B3DABD0" w:rsidR="00C61DED" w:rsidRDefault="00E91846">
          <w:pPr>
            <w:pStyle w:val="TOC2"/>
            <w:rPr>
              <w:rFonts w:eastAsiaTheme="minorEastAsia" w:cstheme="minorBidi"/>
              <w:sz w:val="22"/>
              <w:szCs w:val="22"/>
            </w:rPr>
          </w:pPr>
          <w:hyperlink w:anchor="_Toc486187408" w:history="1">
            <w:r w:rsidR="00C61DED" w:rsidRPr="00EE018F">
              <w:rPr>
                <w:rStyle w:val="Hyperlink"/>
              </w:rPr>
              <w:t>2.3.</w:t>
            </w:r>
            <w:r w:rsidR="00C61DED">
              <w:rPr>
                <w:rFonts w:eastAsiaTheme="minorEastAsia" w:cstheme="minorBidi"/>
                <w:sz w:val="22"/>
                <w:szCs w:val="22"/>
              </w:rPr>
              <w:tab/>
            </w:r>
            <w:r w:rsidR="00C61DED" w:rsidRPr="00EE018F">
              <w:rPr>
                <w:rStyle w:val="Hyperlink"/>
              </w:rPr>
              <w:t>Assumptions and Dependencies</w:t>
            </w:r>
            <w:r w:rsidR="00C61DED">
              <w:rPr>
                <w:webHidden/>
              </w:rPr>
              <w:tab/>
            </w:r>
            <w:r w:rsidR="00C61DED">
              <w:rPr>
                <w:webHidden/>
              </w:rPr>
              <w:fldChar w:fldCharType="begin"/>
            </w:r>
            <w:r w:rsidR="00C61DED">
              <w:rPr>
                <w:webHidden/>
              </w:rPr>
              <w:instrText xml:space="preserve"> PAGEREF _Toc486187408 \h </w:instrText>
            </w:r>
            <w:r w:rsidR="00C61DED">
              <w:rPr>
                <w:webHidden/>
              </w:rPr>
            </w:r>
            <w:r w:rsidR="00C61DED">
              <w:rPr>
                <w:webHidden/>
              </w:rPr>
              <w:fldChar w:fldCharType="separate"/>
            </w:r>
            <w:r w:rsidR="00C61DED">
              <w:rPr>
                <w:webHidden/>
              </w:rPr>
              <w:t>4</w:t>
            </w:r>
            <w:r w:rsidR="00C61DED">
              <w:rPr>
                <w:webHidden/>
              </w:rPr>
              <w:fldChar w:fldCharType="end"/>
            </w:r>
          </w:hyperlink>
        </w:p>
        <w:p w14:paraId="042C3822" w14:textId="35035840" w:rsidR="00C61DED" w:rsidRDefault="00E91846">
          <w:pPr>
            <w:pStyle w:val="TOC1"/>
            <w:rPr>
              <w:rFonts w:eastAsiaTheme="minorEastAsia" w:cstheme="minorBidi"/>
              <w:sz w:val="22"/>
              <w:szCs w:val="22"/>
            </w:rPr>
          </w:pPr>
          <w:hyperlink w:anchor="_Toc486187409" w:history="1">
            <w:r w:rsidR="00C61DED" w:rsidRPr="00EE018F">
              <w:rPr>
                <w:rStyle w:val="Hyperlink"/>
                <w:rFonts w:ascii="Calibri" w:hAnsi="Calibri"/>
              </w:rPr>
              <w:t>3.</w:t>
            </w:r>
            <w:r w:rsidR="00C61DED">
              <w:rPr>
                <w:rFonts w:eastAsiaTheme="minorEastAsia" w:cstheme="minorBidi"/>
                <w:sz w:val="22"/>
                <w:szCs w:val="22"/>
              </w:rPr>
              <w:tab/>
            </w:r>
            <w:r w:rsidR="00C61DED" w:rsidRPr="00EE018F">
              <w:rPr>
                <w:rStyle w:val="Hyperlink"/>
              </w:rPr>
              <w:t>Scope and Limitations</w:t>
            </w:r>
            <w:r w:rsidR="00C61DED">
              <w:rPr>
                <w:webHidden/>
              </w:rPr>
              <w:tab/>
            </w:r>
            <w:r w:rsidR="00C61DED">
              <w:rPr>
                <w:webHidden/>
              </w:rPr>
              <w:fldChar w:fldCharType="begin"/>
            </w:r>
            <w:r w:rsidR="00C61DED">
              <w:rPr>
                <w:webHidden/>
              </w:rPr>
              <w:instrText xml:space="preserve"> PAGEREF _Toc486187409 \h </w:instrText>
            </w:r>
            <w:r w:rsidR="00C61DED">
              <w:rPr>
                <w:webHidden/>
              </w:rPr>
            </w:r>
            <w:r w:rsidR="00C61DED">
              <w:rPr>
                <w:webHidden/>
              </w:rPr>
              <w:fldChar w:fldCharType="separate"/>
            </w:r>
            <w:r w:rsidR="00C61DED">
              <w:rPr>
                <w:webHidden/>
              </w:rPr>
              <w:t>5</w:t>
            </w:r>
            <w:r w:rsidR="00C61DED">
              <w:rPr>
                <w:webHidden/>
              </w:rPr>
              <w:fldChar w:fldCharType="end"/>
            </w:r>
          </w:hyperlink>
        </w:p>
        <w:p w14:paraId="2F722434" w14:textId="06C646D5" w:rsidR="00C61DED" w:rsidRDefault="00E91846">
          <w:pPr>
            <w:pStyle w:val="TOC2"/>
            <w:rPr>
              <w:rFonts w:eastAsiaTheme="minorEastAsia" w:cstheme="minorBidi"/>
              <w:sz w:val="22"/>
              <w:szCs w:val="22"/>
            </w:rPr>
          </w:pPr>
          <w:hyperlink w:anchor="_Toc486187410" w:history="1">
            <w:r w:rsidR="00C61DED" w:rsidRPr="00EE018F">
              <w:rPr>
                <w:rStyle w:val="Hyperlink"/>
              </w:rPr>
              <w:t>3.1.</w:t>
            </w:r>
            <w:r w:rsidR="00C61DED">
              <w:rPr>
                <w:rFonts w:eastAsiaTheme="minorEastAsia" w:cstheme="minorBidi"/>
                <w:sz w:val="22"/>
                <w:szCs w:val="22"/>
              </w:rPr>
              <w:tab/>
            </w:r>
            <w:r w:rsidR="00C61DED" w:rsidRPr="00EE018F">
              <w:rPr>
                <w:rStyle w:val="Hyperlink"/>
              </w:rPr>
              <w:t>Scope of Initial Release</w:t>
            </w:r>
            <w:r w:rsidR="00C61DED">
              <w:rPr>
                <w:webHidden/>
              </w:rPr>
              <w:tab/>
            </w:r>
            <w:r w:rsidR="00C61DED">
              <w:rPr>
                <w:webHidden/>
              </w:rPr>
              <w:fldChar w:fldCharType="begin"/>
            </w:r>
            <w:r w:rsidR="00C61DED">
              <w:rPr>
                <w:webHidden/>
              </w:rPr>
              <w:instrText xml:space="preserve"> PAGEREF _Toc486187410 \h </w:instrText>
            </w:r>
            <w:r w:rsidR="00C61DED">
              <w:rPr>
                <w:webHidden/>
              </w:rPr>
            </w:r>
            <w:r w:rsidR="00C61DED">
              <w:rPr>
                <w:webHidden/>
              </w:rPr>
              <w:fldChar w:fldCharType="separate"/>
            </w:r>
            <w:r w:rsidR="00C61DED">
              <w:rPr>
                <w:webHidden/>
              </w:rPr>
              <w:t>5</w:t>
            </w:r>
            <w:r w:rsidR="00C61DED">
              <w:rPr>
                <w:webHidden/>
              </w:rPr>
              <w:fldChar w:fldCharType="end"/>
            </w:r>
          </w:hyperlink>
        </w:p>
        <w:p w14:paraId="48E3AD0A" w14:textId="08209480" w:rsidR="00C61DED" w:rsidRDefault="00E91846">
          <w:pPr>
            <w:pStyle w:val="TOC2"/>
            <w:rPr>
              <w:rFonts w:eastAsiaTheme="minorEastAsia" w:cstheme="minorBidi"/>
              <w:sz w:val="22"/>
              <w:szCs w:val="22"/>
            </w:rPr>
          </w:pPr>
          <w:hyperlink w:anchor="_Toc486187411" w:history="1">
            <w:r w:rsidR="00C61DED" w:rsidRPr="00EE018F">
              <w:rPr>
                <w:rStyle w:val="Hyperlink"/>
              </w:rPr>
              <w:t>3.2.</w:t>
            </w:r>
            <w:r w:rsidR="00C61DED">
              <w:rPr>
                <w:rFonts w:eastAsiaTheme="minorEastAsia" w:cstheme="minorBidi"/>
                <w:sz w:val="22"/>
                <w:szCs w:val="22"/>
              </w:rPr>
              <w:tab/>
            </w:r>
            <w:r w:rsidR="00C61DED" w:rsidRPr="00EE018F">
              <w:rPr>
                <w:rStyle w:val="Hyperlink"/>
              </w:rPr>
              <w:t>Scope of Subsequent Releases</w:t>
            </w:r>
            <w:r w:rsidR="00C61DED">
              <w:rPr>
                <w:webHidden/>
              </w:rPr>
              <w:tab/>
            </w:r>
            <w:r w:rsidR="00C61DED">
              <w:rPr>
                <w:webHidden/>
              </w:rPr>
              <w:fldChar w:fldCharType="begin"/>
            </w:r>
            <w:r w:rsidR="00C61DED">
              <w:rPr>
                <w:webHidden/>
              </w:rPr>
              <w:instrText xml:space="preserve"> PAGEREF _Toc486187411 \h </w:instrText>
            </w:r>
            <w:r w:rsidR="00C61DED">
              <w:rPr>
                <w:webHidden/>
              </w:rPr>
            </w:r>
            <w:r w:rsidR="00C61DED">
              <w:rPr>
                <w:webHidden/>
              </w:rPr>
              <w:fldChar w:fldCharType="separate"/>
            </w:r>
            <w:r w:rsidR="00C61DED">
              <w:rPr>
                <w:webHidden/>
              </w:rPr>
              <w:t>6</w:t>
            </w:r>
            <w:r w:rsidR="00C61DED">
              <w:rPr>
                <w:webHidden/>
              </w:rPr>
              <w:fldChar w:fldCharType="end"/>
            </w:r>
          </w:hyperlink>
        </w:p>
        <w:p w14:paraId="617243C7" w14:textId="0C727495" w:rsidR="00C61DED" w:rsidRDefault="00E91846">
          <w:pPr>
            <w:pStyle w:val="TOC2"/>
            <w:rPr>
              <w:rFonts w:eastAsiaTheme="minorEastAsia" w:cstheme="minorBidi"/>
              <w:sz w:val="22"/>
              <w:szCs w:val="22"/>
            </w:rPr>
          </w:pPr>
          <w:hyperlink w:anchor="_Toc486187412" w:history="1">
            <w:r w:rsidR="00C61DED" w:rsidRPr="00EE018F">
              <w:rPr>
                <w:rStyle w:val="Hyperlink"/>
              </w:rPr>
              <w:t>3.3.</w:t>
            </w:r>
            <w:r w:rsidR="00C61DED">
              <w:rPr>
                <w:rFonts w:eastAsiaTheme="minorEastAsia" w:cstheme="minorBidi"/>
                <w:sz w:val="22"/>
                <w:szCs w:val="22"/>
              </w:rPr>
              <w:tab/>
            </w:r>
            <w:r w:rsidR="00C61DED" w:rsidRPr="00EE018F">
              <w:rPr>
                <w:rStyle w:val="Hyperlink"/>
              </w:rPr>
              <w:t>Limitations and Exclusions</w:t>
            </w:r>
            <w:r w:rsidR="00C61DED">
              <w:rPr>
                <w:webHidden/>
              </w:rPr>
              <w:tab/>
            </w:r>
            <w:r w:rsidR="00C61DED">
              <w:rPr>
                <w:webHidden/>
              </w:rPr>
              <w:fldChar w:fldCharType="begin"/>
            </w:r>
            <w:r w:rsidR="00C61DED">
              <w:rPr>
                <w:webHidden/>
              </w:rPr>
              <w:instrText xml:space="preserve"> PAGEREF _Toc486187412 \h </w:instrText>
            </w:r>
            <w:r w:rsidR="00C61DED">
              <w:rPr>
                <w:webHidden/>
              </w:rPr>
            </w:r>
            <w:r w:rsidR="00C61DED">
              <w:rPr>
                <w:webHidden/>
              </w:rPr>
              <w:fldChar w:fldCharType="separate"/>
            </w:r>
            <w:r w:rsidR="00C61DED">
              <w:rPr>
                <w:webHidden/>
              </w:rPr>
              <w:t>6</w:t>
            </w:r>
            <w:r w:rsidR="00C61DED">
              <w:rPr>
                <w:webHidden/>
              </w:rPr>
              <w:fldChar w:fldCharType="end"/>
            </w:r>
          </w:hyperlink>
        </w:p>
        <w:p w14:paraId="779F1FC0" w14:textId="7ADEB12F" w:rsidR="00C61DED" w:rsidRDefault="00E91846">
          <w:pPr>
            <w:pStyle w:val="TOC1"/>
            <w:rPr>
              <w:rFonts w:eastAsiaTheme="minorEastAsia" w:cstheme="minorBidi"/>
              <w:sz w:val="22"/>
              <w:szCs w:val="22"/>
            </w:rPr>
          </w:pPr>
          <w:hyperlink w:anchor="_Toc486187413" w:history="1">
            <w:r w:rsidR="00C61DED" w:rsidRPr="00EE018F">
              <w:rPr>
                <w:rStyle w:val="Hyperlink"/>
              </w:rPr>
              <w:t>4.</w:t>
            </w:r>
            <w:r w:rsidR="00C61DED">
              <w:rPr>
                <w:rFonts w:eastAsiaTheme="minorEastAsia" w:cstheme="minorBidi"/>
                <w:sz w:val="22"/>
                <w:szCs w:val="22"/>
              </w:rPr>
              <w:tab/>
            </w:r>
            <w:r w:rsidR="00C61DED" w:rsidRPr="00EE018F">
              <w:rPr>
                <w:rStyle w:val="Hyperlink"/>
              </w:rPr>
              <w:t>Business Context</w:t>
            </w:r>
            <w:r w:rsidR="00C61DED">
              <w:rPr>
                <w:webHidden/>
              </w:rPr>
              <w:tab/>
            </w:r>
            <w:r w:rsidR="00C61DED">
              <w:rPr>
                <w:webHidden/>
              </w:rPr>
              <w:fldChar w:fldCharType="begin"/>
            </w:r>
            <w:r w:rsidR="00C61DED">
              <w:rPr>
                <w:webHidden/>
              </w:rPr>
              <w:instrText xml:space="preserve"> PAGEREF _Toc486187413 \h </w:instrText>
            </w:r>
            <w:r w:rsidR="00C61DED">
              <w:rPr>
                <w:webHidden/>
              </w:rPr>
            </w:r>
            <w:r w:rsidR="00C61DED">
              <w:rPr>
                <w:webHidden/>
              </w:rPr>
              <w:fldChar w:fldCharType="separate"/>
            </w:r>
            <w:r w:rsidR="00C61DED">
              <w:rPr>
                <w:webHidden/>
              </w:rPr>
              <w:t>6</w:t>
            </w:r>
            <w:r w:rsidR="00C61DED">
              <w:rPr>
                <w:webHidden/>
              </w:rPr>
              <w:fldChar w:fldCharType="end"/>
            </w:r>
          </w:hyperlink>
        </w:p>
        <w:p w14:paraId="2E920F9F" w14:textId="5C5C23F8" w:rsidR="00C61DED" w:rsidRDefault="00E91846">
          <w:pPr>
            <w:pStyle w:val="TOC2"/>
            <w:rPr>
              <w:rFonts w:eastAsiaTheme="minorEastAsia" w:cstheme="minorBidi"/>
              <w:sz w:val="22"/>
              <w:szCs w:val="22"/>
            </w:rPr>
          </w:pPr>
          <w:hyperlink w:anchor="_Toc486187414" w:history="1">
            <w:r w:rsidR="00C61DED" w:rsidRPr="00EE018F">
              <w:rPr>
                <w:rStyle w:val="Hyperlink"/>
              </w:rPr>
              <w:t>4.1.</w:t>
            </w:r>
            <w:r w:rsidR="00C61DED">
              <w:rPr>
                <w:rFonts w:eastAsiaTheme="minorEastAsia" w:cstheme="minorBidi"/>
                <w:sz w:val="22"/>
                <w:szCs w:val="22"/>
              </w:rPr>
              <w:tab/>
            </w:r>
            <w:r w:rsidR="00C61DED" w:rsidRPr="00EE018F">
              <w:rPr>
                <w:rStyle w:val="Hyperlink"/>
              </w:rPr>
              <w:t>Stakeholder Profiles</w:t>
            </w:r>
            <w:r w:rsidR="00C61DED">
              <w:rPr>
                <w:webHidden/>
              </w:rPr>
              <w:tab/>
            </w:r>
            <w:r w:rsidR="00C61DED">
              <w:rPr>
                <w:webHidden/>
              </w:rPr>
              <w:fldChar w:fldCharType="begin"/>
            </w:r>
            <w:r w:rsidR="00C61DED">
              <w:rPr>
                <w:webHidden/>
              </w:rPr>
              <w:instrText xml:space="preserve"> PAGEREF _Toc486187414 \h </w:instrText>
            </w:r>
            <w:r w:rsidR="00C61DED">
              <w:rPr>
                <w:webHidden/>
              </w:rPr>
            </w:r>
            <w:r w:rsidR="00C61DED">
              <w:rPr>
                <w:webHidden/>
              </w:rPr>
              <w:fldChar w:fldCharType="separate"/>
            </w:r>
            <w:r w:rsidR="00C61DED">
              <w:rPr>
                <w:webHidden/>
              </w:rPr>
              <w:t>6</w:t>
            </w:r>
            <w:r w:rsidR="00C61DED">
              <w:rPr>
                <w:webHidden/>
              </w:rPr>
              <w:fldChar w:fldCharType="end"/>
            </w:r>
          </w:hyperlink>
        </w:p>
        <w:p w14:paraId="346E1ECE" w14:textId="114105E3" w:rsidR="00C61DED" w:rsidRDefault="00E91846">
          <w:pPr>
            <w:pStyle w:val="TOC2"/>
            <w:rPr>
              <w:rFonts w:eastAsiaTheme="minorEastAsia" w:cstheme="minorBidi"/>
              <w:sz w:val="22"/>
              <w:szCs w:val="22"/>
            </w:rPr>
          </w:pPr>
          <w:hyperlink w:anchor="_Toc486187415" w:history="1">
            <w:r w:rsidR="00C61DED" w:rsidRPr="00EE018F">
              <w:rPr>
                <w:rStyle w:val="Hyperlink"/>
              </w:rPr>
              <w:t>4.2.</w:t>
            </w:r>
            <w:r w:rsidR="00C61DED">
              <w:rPr>
                <w:rFonts w:eastAsiaTheme="minorEastAsia" w:cstheme="minorBidi"/>
                <w:sz w:val="22"/>
                <w:szCs w:val="22"/>
              </w:rPr>
              <w:tab/>
            </w:r>
            <w:r w:rsidR="00C61DED" w:rsidRPr="00EE018F">
              <w:rPr>
                <w:rStyle w:val="Hyperlink"/>
              </w:rPr>
              <w:t>Project Priorities</w:t>
            </w:r>
            <w:r w:rsidR="00C61DED">
              <w:rPr>
                <w:webHidden/>
              </w:rPr>
              <w:tab/>
            </w:r>
            <w:r w:rsidR="00C61DED">
              <w:rPr>
                <w:webHidden/>
              </w:rPr>
              <w:fldChar w:fldCharType="begin"/>
            </w:r>
            <w:r w:rsidR="00C61DED">
              <w:rPr>
                <w:webHidden/>
              </w:rPr>
              <w:instrText xml:space="preserve"> PAGEREF _Toc486187415 \h </w:instrText>
            </w:r>
            <w:r w:rsidR="00C61DED">
              <w:rPr>
                <w:webHidden/>
              </w:rPr>
            </w:r>
            <w:r w:rsidR="00C61DED">
              <w:rPr>
                <w:webHidden/>
              </w:rPr>
              <w:fldChar w:fldCharType="separate"/>
            </w:r>
            <w:r w:rsidR="00C61DED">
              <w:rPr>
                <w:webHidden/>
              </w:rPr>
              <w:t>7</w:t>
            </w:r>
            <w:r w:rsidR="00C61DED">
              <w:rPr>
                <w:webHidden/>
              </w:rPr>
              <w:fldChar w:fldCharType="end"/>
            </w:r>
          </w:hyperlink>
        </w:p>
        <w:p w14:paraId="7FA088B8" w14:textId="3134012F" w:rsidR="00C61DED" w:rsidRDefault="00E91846">
          <w:pPr>
            <w:pStyle w:val="TOC2"/>
            <w:rPr>
              <w:rFonts w:eastAsiaTheme="minorEastAsia" w:cstheme="minorBidi"/>
              <w:sz w:val="22"/>
              <w:szCs w:val="22"/>
            </w:rPr>
          </w:pPr>
          <w:hyperlink w:anchor="_Toc486187416" w:history="1">
            <w:r w:rsidR="00C61DED" w:rsidRPr="00EE018F">
              <w:rPr>
                <w:rStyle w:val="Hyperlink"/>
              </w:rPr>
              <w:t>4.3.</w:t>
            </w:r>
            <w:r w:rsidR="00C61DED">
              <w:rPr>
                <w:rFonts w:eastAsiaTheme="minorEastAsia" w:cstheme="minorBidi"/>
                <w:sz w:val="22"/>
                <w:szCs w:val="22"/>
              </w:rPr>
              <w:tab/>
            </w:r>
            <w:r w:rsidR="00C61DED" w:rsidRPr="00EE018F">
              <w:rPr>
                <w:rStyle w:val="Hyperlink"/>
              </w:rPr>
              <w:t>Operating Environment</w:t>
            </w:r>
            <w:r w:rsidR="00C61DED">
              <w:rPr>
                <w:webHidden/>
              </w:rPr>
              <w:tab/>
            </w:r>
            <w:r w:rsidR="00C61DED">
              <w:rPr>
                <w:webHidden/>
              </w:rPr>
              <w:fldChar w:fldCharType="begin"/>
            </w:r>
            <w:r w:rsidR="00C61DED">
              <w:rPr>
                <w:webHidden/>
              </w:rPr>
              <w:instrText xml:space="preserve"> PAGEREF _Toc486187416 \h </w:instrText>
            </w:r>
            <w:r w:rsidR="00C61DED">
              <w:rPr>
                <w:webHidden/>
              </w:rPr>
            </w:r>
            <w:r w:rsidR="00C61DED">
              <w:rPr>
                <w:webHidden/>
              </w:rPr>
              <w:fldChar w:fldCharType="separate"/>
            </w:r>
            <w:r w:rsidR="00C61DED">
              <w:rPr>
                <w:webHidden/>
              </w:rPr>
              <w:t>8</w:t>
            </w:r>
            <w:r w:rsidR="00C61DED">
              <w:rPr>
                <w:webHidden/>
              </w:rPr>
              <w:fldChar w:fldCharType="end"/>
            </w:r>
          </w:hyperlink>
        </w:p>
        <w:p w14:paraId="4CA9EA69" w14:textId="269210B2" w:rsidR="00C61DED" w:rsidRDefault="00E91846">
          <w:pPr>
            <w:pStyle w:val="TOC1"/>
            <w:rPr>
              <w:rFonts w:eastAsiaTheme="minorEastAsia" w:cstheme="minorBidi"/>
              <w:sz w:val="22"/>
              <w:szCs w:val="22"/>
            </w:rPr>
          </w:pPr>
          <w:hyperlink w:anchor="_Toc486187417" w:history="1">
            <w:r w:rsidR="00C61DED" w:rsidRPr="00EE018F">
              <w:rPr>
                <w:rStyle w:val="Hyperlink"/>
              </w:rPr>
              <w:t>5.</w:t>
            </w:r>
            <w:r w:rsidR="00C61DED">
              <w:rPr>
                <w:rFonts w:eastAsiaTheme="minorEastAsia" w:cstheme="minorBidi"/>
                <w:sz w:val="22"/>
                <w:szCs w:val="22"/>
              </w:rPr>
              <w:tab/>
            </w:r>
            <w:r w:rsidR="00C61DED" w:rsidRPr="00EE018F">
              <w:rPr>
                <w:rStyle w:val="Hyperlink"/>
              </w:rPr>
              <w:t>Human Resources</w:t>
            </w:r>
            <w:r w:rsidR="00C61DED">
              <w:rPr>
                <w:webHidden/>
              </w:rPr>
              <w:tab/>
            </w:r>
            <w:r w:rsidR="00C61DED">
              <w:rPr>
                <w:webHidden/>
              </w:rPr>
              <w:fldChar w:fldCharType="begin"/>
            </w:r>
            <w:r w:rsidR="00C61DED">
              <w:rPr>
                <w:webHidden/>
              </w:rPr>
              <w:instrText xml:space="preserve"> PAGEREF _Toc486187417 \h </w:instrText>
            </w:r>
            <w:r w:rsidR="00C61DED">
              <w:rPr>
                <w:webHidden/>
              </w:rPr>
            </w:r>
            <w:r w:rsidR="00C61DED">
              <w:rPr>
                <w:webHidden/>
              </w:rPr>
              <w:fldChar w:fldCharType="separate"/>
            </w:r>
            <w:r w:rsidR="00C61DED">
              <w:rPr>
                <w:webHidden/>
              </w:rPr>
              <w:t>8</w:t>
            </w:r>
            <w:r w:rsidR="00C61DED">
              <w:rPr>
                <w:webHidden/>
              </w:rPr>
              <w:fldChar w:fldCharType="end"/>
            </w:r>
          </w:hyperlink>
        </w:p>
        <w:p w14:paraId="2D92A9D1" w14:textId="63269852" w:rsidR="00C61DED" w:rsidRDefault="00E91846">
          <w:pPr>
            <w:pStyle w:val="TOC2"/>
            <w:rPr>
              <w:rFonts w:eastAsiaTheme="minorEastAsia" w:cstheme="minorBidi"/>
              <w:sz w:val="22"/>
              <w:szCs w:val="22"/>
            </w:rPr>
          </w:pPr>
          <w:hyperlink w:anchor="_Toc486187418" w:history="1">
            <w:r w:rsidR="00C61DED" w:rsidRPr="00EE018F">
              <w:rPr>
                <w:rStyle w:val="Hyperlink"/>
              </w:rPr>
              <w:t>5.1.</w:t>
            </w:r>
            <w:r w:rsidR="00C61DED">
              <w:rPr>
                <w:rFonts w:eastAsiaTheme="minorEastAsia" w:cstheme="minorBidi"/>
                <w:sz w:val="22"/>
                <w:szCs w:val="22"/>
              </w:rPr>
              <w:tab/>
            </w:r>
            <w:r w:rsidR="00C61DED" w:rsidRPr="00EE018F">
              <w:rPr>
                <w:rStyle w:val="Hyperlink"/>
              </w:rPr>
              <w:t>Team Charter</w:t>
            </w:r>
            <w:r w:rsidR="00C61DED">
              <w:rPr>
                <w:webHidden/>
              </w:rPr>
              <w:tab/>
            </w:r>
            <w:r w:rsidR="00C61DED">
              <w:rPr>
                <w:webHidden/>
              </w:rPr>
              <w:fldChar w:fldCharType="begin"/>
            </w:r>
            <w:r w:rsidR="00C61DED">
              <w:rPr>
                <w:webHidden/>
              </w:rPr>
              <w:instrText xml:space="preserve"> PAGEREF _Toc486187418 \h </w:instrText>
            </w:r>
            <w:r w:rsidR="00C61DED">
              <w:rPr>
                <w:webHidden/>
              </w:rPr>
            </w:r>
            <w:r w:rsidR="00C61DED">
              <w:rPr>
                <w:webHidden/>
              </w:rPr>
              <w:fldChar w:fldCharType="separate"/>
            </w:r>
            <w:r w:rsidR="00C61DED">
              <w:rPr>
                <w:webHidden/>
              </w:rPr>
              <w:t>8</w:t>
            </w:r>
            <w:r w:rsidR="00C61DED">
              <w:rPr>
                <w:webHidden/>
              </w:rPr>
              <w:fldChar w:fldCharType="end"/>
            </w:r>
          </w:hyperlink>
        </w:p>
        <w:p w14:paraId="6E899170" w14:textId="706DC518" w:rsidR="00C61DED" w:rsidRDefault="00E91846">
          <w:pPr>
            <w:pStyle w:val="TOC2"/>
            <w:rPr>
              <w:rFonts w:eastAsiaTheme="minorEastAsia" w:cstheme="minorBidi"/>
              <w:sz w:val="22"/>
              <w:szCs w:val="22"/>
            </w:rPr>
          </w:pPr>
          <w:hyperlink w:anchor="_Toc486187419" w:history="1">
            <w:r w:rsidR="00C61DED" w:rsidRPr="00EE018F">
              <w:rPr>
                <w:rStyle w:val="Hyperlink"/>
              </w:rPr>
              <w:t>5.2.</w:t>
            </w:r>
            <w:r w:rsidR="00C61DED">
              <w:rPr>
                <w:rFonts w:eastAsiaTheme="minorEastAsia" w:cstheme="minorBidi"/>
                <w:sz w:val="22"/>
                <w:szCs w:val="22"/>
              </w:rPr>
              <w:tab/>
            </w:r>
            <w:r w:rsidR="00C61DED" w:rsidRPr="00EE018F">
              <w:rPr>
                <w:rStyle w:val="Hyperlink"/>
              </w:rPr>
              <w:t>Technical Skills and Attributes</w:t>
            </w:r>
            <w:r w:rsidR="00C61DED">
              <w:rPr>
                <w:webHidden/>
              </w:rPr>
              <w:tab/>
            </w:r>
            <w:r w:rsidR="00C61DED">
              <w:rPr>
                <w:webHidden/>
              </w:rPr>
              <w:fldChar w:fldCharType="begin"/>
            </w:r>
            <w:r w:rsidR="00C61DED">
              <w:rPr>
                <w:webHidden/>
              </w:rPr>
              <w:instrText xml:space="preserve"> PAGEREF _Toc486187419 \h </w:instrText>
            </w:r>
            <w:r w:rsidR="00C61DED">
              <w:rPr>
                <w:webHidden/>
              </w:rPr>
            </w:r>
            <w:r w:rsidR="00C61DED">
              <w:rPr>
                <w:webHidden/>
              </w:rPr>
              <w:fldChar w:fldCharType="separate"/>
            </w:r>
            <w:r w:rsidR="00C61DED">
              <w:rPr>
                <w:webHidden/>
              </w:rPr>
              <w:t>9</w:t>
            </w:r>
            <w:r w:rsidR="00C61DED">
              <w:rPr>
                <w:webHidden/>
              </w:rPr>
              <w:fldChar w:fldCharType="end"/>
            </w:r>
          </w:hyperlink>
        </w:p>
        <w:p w14:paraId="2E9D5FB6" w14:textId="308DC9E5" w:rsidR="00C61DED" w:rsidRDefault="00E91846">
          <w:pPr>
            <w:pStyle w:val="TOC2"/>
            <w:rPr>
              <w:rFonts w:eastAsiaTheme="minorEastAsia" w:cstheme="minorBidi"/>
              <w:sz w:val="22"/>
              <w:szCs w:val="22"/>
            </w:rPr>
          </w:pPr>
          <w:hyperlink w:anchor="_Toc486187420" w:history="1">
            <w:r w:rsidR="00C61DED" w:rsidRPr="00EE018F">
              <w:rPr>
                <w:rStyle w:val="Hyperlink"/>
              </w:rPr>
              <w:t>5.3.</w:t>
            </w:r>
            <w:r w:rsidR="00C61DED">
              <w:rPr>
                <w:rFonts w:eastAsiaTheme="minorEastAsia" w:cstheme="minorBidi"/>
                <w:sz w:val="22"/>
                <w:szCs w:val="22"/>
              </w:rPr>
              <w:tab/>
            </w:r>
            <w:r w:rsidR="00C61DED" w:rsidRPr="00EE018F">
              <w:rPr>
                <w:rStyle w:val="Hyperlink"/>
              </w:rPr>
              <w:t>Roles and Responsibilities</w:t>
            </w:r>
            <w:r w:rsidR="00C61DED">
              <w:rPr>
                <w:webHidden/>
              </w:rPr>
              <w:tab/>
            </w:r>
            <w:r w:rsidR="00C61DED">
              <w:rPr>
                <w:webHidden/>
              </w:rPr>
              <w:fldChar w:fldCharType="begin"/>
            </w:r>
            <w:r w:rsidR="00C61DED">
              <w:rPr>
                <w:webHidden/>
              </w:rPr>
              <w:instrText xml:space="preserve"> PAGEREF _Toc486187420 \h </w:instrText>
            </w:r>
            <w:r w:rsidR="00C61DED">
              <w:rPr>
                <w:webHidden/>
              </w:rPr>
            </w:r>
            <w:r w:rsidR="00C61DED">
              <w:rPr>
                <w:webHidden/>
              </w:rPr>
              <w:fldChar w:fldCharType="separate"/>
            </w:r>
            <w:r w:rsidR="00C61DED">
              <w:rPr>
                <w:webHidden/>
              </w:rPr>
              <w:t>9</w:t>
            </w:r>
            <w:r w:rsidR="00C61DED">
              <w:rPr>
                <w:webHidden/>
              </w:rPr>
              <w:fldChar w:fldCharType="end"/>
            </w:r>
          </w:hyperlink>
        </w:p>
        <w:p w14:paraId="666DA3DA" w14:textId="3FBA8F89" w:rsidR="00C61DED" w:rsidRDefault="00E91846">
          <w:pPr>
            <w:pStyle w:val="TOC2"/>
            <w:rPr>
              <w:rFonts w:eastAsiaTheme="minorEastAsia" w:cstheme="minorBidi"/>
              <w:sz w:val="22"/>
              <w:szCs w:val="22"/>
            </w:rPr>
          </w:pPr>
          <w:hyperlink w:anchor="_Toc486187421" w:history="1">
            <w:r w:rsidR="00C61DED" w:rsidRPr="00EE018F">
              <w:rPr>
                <w:rStyle w:val="Hyperlink"/>
              </w:rPr>
              <w:t>5.4.</w:t>
            </w:r>
            <w:r w:rsidR="00C61DED">
              <w:rPr>
                <w:rFonts w:eastAsiaTheme="minorEastAsia" w:cstheme="minorBidi"/>
                <w:sz w:val="22"/>
                <w:szCs w:val="22"/>
              </w:rPr>
              <w:tab/>
            </w:r>
            <w:r w:rsidR="00C61DED" w:rsidRPr="00EE018F">
              <w:rPr>
                <w:rStyle w:val="Hyperlink"/>
              </w:rPr>
              <w:t>Communication Strategies</w:t>
            </w:r>
            <w:r w:rsidR="00C61DED">
              <w:rPr>
                <w:webHidden/>
              </w:rPr>
              <w:tab/>
            </w:r>
            <w:r w:rsidR="00C61DED">
              <w:rPr>
                <w:webHidden/>
              </w:rPr>
              <w:fldChar w:fldCharType="begin"/>
            </w:r>
            <w:r w:rsidR="00C61DED">
              <w:rPr>
                <w:webHidden/>
              </w:rPr>
              <w:instrText xml:space="preserve"> PAGEREF _Toc486187421 \h </w:instrText>
            </w:r>
            <w:r w:rsidR="00C61DED">
              <w:rPr>
                <w:webHidden/>
              </w:rPr>
            </w:r>
            <w:r w:rsidR="00C61DED">
              <w:rPr>
                <w:webHidden/>
              </w:rPr>
              <w:fldChar w:fldCharType="separate"/>
            </w:r>
            <w:r w:rsidR="00C61DED">
              <w:rPr>
                <w:webHidden/>
              </w:rPr>
              <w:t>9</w:t>
            </w:r>
            <w:r w:rsidR="00C61DED">
              <w:rPr>
                <w:webHidden/>
              </w:rPr>
              <w:fldChar w:fldCharType="end"/>
            </w:r>
          </w:hyperlink>
        </w:p>
        <w:p w14:paraId="1733E120" w14:textId="5F8FA3AA" w:rsidR="00C61DED" w:rsidRDefault="00E91846">
          <w:pPr>
            <w:pStyle w:val="TOC1"/>
            <w:rPr>
              <w:rFonts w:eastAsiaTheme="minorEastAsia" w:cstheme="minorBidi"/>
              <w:sz w:val="22"/>
              <w:szCs w:val="22"/>
            </w:rPr>
          </w:pPr>
          <w:hyperlink w:anchor="_Toc486187422" w:history="1">
            <w:r w:rsidR="00C61DED" w:rsidRPr="00EE018F">
              <w:rPr>
                <w:rStyle w:val="Hyperlink"/>
              </w:rPr>
              <w:t>6.</w:t>
            </w:r>
            <w:r w:rsidR="00C61DED">
              <w:rPr>
                <w:rFonts w:eastAsiaTheme="minorEastAsia" w:cstheme="minorBidi"/>
                <w:sz w:val="22"/>
                <w:szCs w:val="22"/>
              </w:rPr>
              <w:tab/>
            </w:r>
            <w:r w:rsidR="00C61DED" w:rsidRPr="00EE018F">
              <w:rPr>
                <w:rStyle w:val="Hyperlink"/>
              </w:rPr>
              <w:t>Project Management</w:t>
            </w:r>
            <w:r w:rsidR="00C61DED">
              <w:rPr>
                <w:webHidden/>
              </w:rPr>
              <w:tab/>
            </w:r>
            <w:r w:rsidR="00C61DED">
              <w:rPr>
                <w:webHidden/>
              </w:rPr>
              <w:fldChar w:fldCharType="begin"/>
            </w:r>
            <w:r w:rsidR="00C61DED">
              <w:rPr>
                <w:webHidden/>
              </w:rPr>
              <w:instrText xml:space="preserve"> PAGEREF _Toc486187422 \h </w:instrText>
            </w:r>
            <w:r w:rsidR="00C61DED">
              <w:rPr>
                <w:webHidden/>
              </w:rPr>
            </w:r>
            <w:r w:rsidR="00C61DED">
              <w:rPr>
                <w:webHidden/>
              </w:rPr>
              <w:fldChar w:fldCharType="separate"/>
            </w:r>
            <w:r w:rsidR="00C61DED">
              <w:rPr>
                <w:webHidden/>
              </w:rPr>
              <w:t>9</w:t>
            </w:r>
            <w:r w:rsidR="00C61DED">
              <w:rPr>
                <w:webHidden/>
              </w:rPr>
              <w:fldChar w:fldCharType="end"/>
            </w:r>
          </w:hyperlink>
        </w:p>
        <w:p w14:paraId="3C5056ED" w14:textId="58D05DA2" w:rsidR="00C61DED" w:rsidRDefault="00E91846">
          <w:pPr>
            <w:pStyle w:val="TOC2"/>
            <w:rPr>
              <w:rFonts w:eastAsiaTheme="minorEastAsia" w:cstheme="minorBidi"/>
              <w:sz w:val="22"/>
              <w:szCs w:val="22"/>
            </w:rPr>
          </w:pPr>
          <w:hyperlink w:anchor="_Toc486187423" w:history="1">
            <w:r w:rsidR="00C61DED" w:rsidRPr="00EE018F">
              <w:rPr>
                <w:rStyle w:val="Hyperlink"/>
              </w:rPr>
              <w:t>6.1.</w:t>
            </w:r>
            <w:r w:rsidR="00C61DED">
              <w:rPr>
                <w:rFonts w:eastAsiaTheme="minorEastAsia" w:cstheme="minorBidi"/>
                <w:sz w:val="22"/>
                <w:szCs w:val="22"/>
              </w:rPr>
              <w:tab/>
            </w:r>
            <w:r w:rsidR="00C61DED" w:rsidRPr="00EE018F">
              <w:rPr>
                <w:rStyle w:val="Hyperlink"/>
              </w:rPr>
              <w:t>Deliverables</w:t>
            </w:r>
            <w:r w:rsidR="00C61DED">
              <w:rPr>
                <w:webHidden/>
              </w:rPr>
              <w:tab/>
            </w:r>
            <w:r w:rsidR="00C61DED">
              <w:rPr>
                <w:webHidden/>
              </w:rPr>
              <w:fldChar w:fldCharType="begin"/>
            </w:r>
            <w:r w:rsidR="00C61DED">
              <w:rPr>
                <w:webHidden/>
              </w:rPr>
              <w:instrText xml:space="preserve"> PAGEREF _Toc486187423 \h </w:instrText>
            </w:r>
            <w:r w:rsidR="00C61DED">
              <w:rPr>
                <w:webHidden/>
              </w:rPr>
            </w:r>
            <w:r w:rsidR="00C61DED">
              <w:rPr>
                <w:webHidden/>
              </w:rPr>
              <w:fldChar w:fldCharType="separate"/>
            </w:r>
            <w:r w:rsidR="00C61DED">
              <w:rPr>
                <w:webHidden/>
              </w:rPr>
              <w:t>10</w:t>
            </w:r>
            <w:r w:rsidR="00C61DED">
              <w:rPr>
                <w:webHidden/>
              </w:rPr>
              <w:fldChar w:fldCharType="end"/>
            </w:r>
          </w:hyperlink>
        </w:p>
        <w:p w14:paraId="712394D1" w14:textId="6D893E43" w:rsidR="00C61DED" w:rsidRDefault="00E91846">
          <w:pPr>
            <w:pStyle w:val="TOC2"/>
            <w:rPr>
              <w:rFonts w:eastAsiaTheme="minorEastAsia" w:cstheme="minorBidi"/>
              <w:sz w:val="22"/>
              <w:szCs w:val="22"/>
            </w:rPr>
          </w:pPr>
          <w:hyperlink w:anchor="_Toc486187424" w:history="1">
            <w:r w:rsidR="00C61DED" w:rsidRPr="00EE018F">
              <w:rPr>
                <w:rStyle w:val="Hyperlink"/>
              </w:rPr>
              <w:t>6.2.</w:t>
            </w:r>
            <w:r w:rsidR="00C61DED">
              <w:rPr>
                <w:rFonts w:eastAsiaTheme="minorEastAsia" w:cstheme="minorBidi"/>
                <w:sz w:val="22"/>
                <w:szCs w:val="22"/>
              </w:rPr>
              <w:tab/>
            </w:r>
            <w:r w:rsidR="00C61DED" w:rsidRPr="00EE018F">
              <w:rPr>
                <w:rStyle w:val="Hyperlink"/>
              </w:rPr>
              <w:t>Dependencies</w:t>
            </w:r>
            <w:r w:rsidR="00C61DED">
              <w:rPr>
                <w:webHidden/>
              </w:rPr>
              <w:tab/>
            </w:r>
            <w:r w:rsidR="00C61DED">
              <w:rPr>
                <w:webHidden/>
              </w:rPr>
              <w:fldChar w:fldCharType="begin"/>
            </w:r>
            <w:r w:rsidR="00C61DED">
              <w:rPr>
                <w:webHidden/>
              </w:rPr>
              <w:instrText xml:space="preserve"> PAGEREF _Toc486187424 \h </w:instrText>
            </w:r>
            <w:r w:rsidR="00C61DED">
              <w:rPr>
                <w:webHidden/>
              </w:rPr>
            </w:r>
            <w:r w:rsidR="00C61DED">
              <w:rPr>
                <w:webHidden/>
              </w:rPr>
              <w:fldChar w:fldCharType="separate"/>
            </w:r>
            <w:r w:rsidR="00C61DED">
              <w:rPr>
                <w:webHidden/>
              </w:rPr>
              <w:t>10</w:t>
            </w:r>
            <w:r w:rsidR="00C61DED">
              <w:rPr>
                <w:webHidden/>
              </w:rPr>
              <w:fldChar w:fldCharType="end"/>
            </w:r>
          </w:hyperlink>
        </w:p>
        <w:p w14:paraId="7D110424" w14:textId="73DFF21A" w:rsidR="00C61DED" w:rsidRDefault="00E91846">
          <w:pPr>
            <w:pStyle w:val="TOC2"/>
            <w:rPr>
              <w:rFonts w:eastAsiaTheme="minorEastAsia" w:cstheme="minorBidi"/>
              <w:sz w:val="22"/>
              <w:szCs w:val="22"/>
            </w:rPr>
          </w:pPr>
          <w:hyperlink w:anchor="_Toc486187425" w:history="1">
            <w:r w:rsidR="00C61DED" w:rsidRPr="00EE018F">
              <w:rPr>
                <w:rStyle w:val="Hyperlink"/>
              </w:rPr>
              <w:t>6.3.</w:t>
            </w:r>
            <w:r w:rsidR="00C61DED">
              <w:rPr>
                <w:rFonts w:eastAsiaTheme="minorEastAsia" w:cstheme="minorBidi"/>
                <w:sz w:val="22"/>
                <w:szCs w:val="22"/>
              </w:rPr>
              <w:tab/>
            </w:r>
            <w:r w:rsidR="00C61DED" w:rsidRPr="00EE018F">
              <w:rPr>
                <w:rStyle w:val="Hyperlink"/>
              </w:rPr>
              <w:t>Schedule</w:t>
            </w:r>
            <w:r w:rsidR="00C61DED">
              <w:rPr>
                <w:webHidden/>
              </w:rPr>
              <w:tab/>
            </w:r>
            <w:r w:rsidR="00C61DED">
              <w:rPr>
                <w:webHidden/>
              </w:rPr>
              <w:fldChar w:fldCharType="begin"/>
            </w:r>
            <w:r w:rsidR="00C61DED">
              <w:rPr>
                <w:webHidden/>
              </w:rPr>
              <w:instrText xml:space="preserve"> PAGEREF _Toc486187425 \h </w:instrText>
            </w:r>
            <w:r w:rsidR="00C61DED">
              <w:rPr>
                <w:webHidden/>
              </w:rPr>
            </w:r>
            <w:r w:rsidR="00C61DED">
              <w:rPr>
                <w:webHidden/>
              </w:rPr>
              <w:fldChar w:fldCharType="separate"/>
            </w:r>
            <w:r w:rsidR="00C61DED">
              <w:rPr>
                <w:webHidden/>
              </w:rPr>
              <w:t>11</w:t>
            </w:r>
            <w:r w:rsidR="00C61DED">
              <w:rPr>
                <w:webHidden/>
              </w:rPr>
              <w:fldChar w:fldCharType="end"/>
            </w:r>
          </w:hyperlink>
        </w:p>
        <w:p w14:paraId="10D8E0C7" w14:textId="4F3C16D8" w:rsidR="00C61DED" w:rsidRDefault="00E91846">
          <w:pPr>
            <w:pStyle w:val="TOC2"/>
            <w:rPr>
              <w:rFonts w:eastAsiaTheme="minorEastAsia" w:cstheme="minorBidi"/>
              <w:sz w:val="22"/>
              <w:szCs w:val="22"/>
            </w:rPr>
          </w:pPr>
          <w:hyperlink w:anchor="_Toc486187426" w:history="1">
            <w:r w:rsidR="00C61DED" w:rsidRPr="00EE018F">
              <w:rPr>
                <w:rStyle w:val="Hyperlink"/>
              </w:rPr>
              <w:t>6.4.</w:t>
            </w:r>
            <w:r w:rsidR="00C61DED">
              <w:rPr>
                <w:rFonts w:eastAsiaTheme="minorEastAsia" w:cstheme="minorBidi"/>
                <w:sz w:val="22"/>
                <w:szCs w:val="22"/>
              </w:rPr>
              <w:tab/>
            </w:r>
            <w:r w:rsidR="00C61DED" w:rsidRPr="00EE018F">
              <w:rPr>
                <w:rStyle w:val="Hyperlink"/>
              </w:rPr>
              <w:t>Budget</w:t>
            </w:r>
            <w:r w:rsidR="00C61DED">
              <w:rPr>
                <w:webHidden/>
              </w:rPr>
              <w:tab/>
            </w:r>
            <w:r w:rsidR="00C61DED">
              <w:rPr>
                <w:webHidden/>
              </w:rPr>
              <w:fldChar w:fldCharType="begin"/>
            </w:r>
            <w:r w:rsidR="00C61DED">
              <w:rPr>
                <w:webHidden/>
              </w:rPr>
              <w:instrText xml:space="preserve"> PAGEREF _Toc486187426 \h </w:instrText>
            </w:r>
            <w:r w:rsidR="00C61DED">
              <w:rPr>
                <w:webHidden/>
              </w:rPr>
            </w:r>
            <w:r w:rsidR="00C61DED">
              <w:rPr>
                <w:webHidden/>
              </w:rPr>
              <w:fldChar w:fldCharType="separate"/>
            </w:r>
            <w:r w:rsidR="00C61DED">
              <w:rPr>
                <w:webHidden/>
              </w:rPr>
              <w:t>12</w:t>
            </w:r>
            <w:r w:rsidR="00C61DED">
              <w:rPr>
                <w:webHidden/>
              </w:rPr>
              <w:fldChar w:fldCharType="end"/>
            </w:r>
          </w:hyperlink>
        </w:p>
        <w:p w14:paraId="6B33E3F8" w14:textId="2DA8C1B7" w:rsidR="00C61DED" w:rsidRDefault="00E91846">
          <w:pPr>
            <w:pStyle w:val="TOC1"/>
            <w:rPr>
              <w:rFonts w:eastAsiaTheme="minorEastAsia" w:cstheme="minorBidi"/>
              <w:sz w:val="22"/>
              <w:szCs w:val="22"/>
            </w:rPr>
          </w:pPr>
          <w:hyperlink w:anchor="_Toc486187427" w:history="1">
            <w:r w:rsidR="00C61DED" w:rsidRPr="00EE018F">
              <w:rPr>
                <w:rStyle w:val="Hyperlink"/>
              </w:rPr>
              <w:t>7.</w:t>
            </w:r>
            <w:r w:rsidR="00C61DED">
              <w:rPr>
                <w:rFonts w:eastAsiaTheme="minorEastAsia" w:cstheme="minorBidi"/>
                <w:sz w:val="22"/>
                <w:szCs w:val="22"/>
              </w:rPr>
              <w:tab/>
            </w:r>
            <w:r w:rsidR="00C61DED" w:rsidRPr="00EE018F">
              <w:rPr>
                <w:rStyle w:val="Hyperlink"/>
              </w:rPr>
              <w:t>Educational/Program Outcomes</w:t>
            </w:r>
            <w:r w:rsidR="00C61DED">
              <w:rPr>
                <w:webHidden/>
              </w:rPr>
              <w:tab/>
            </w:r>
            <w:r w:rsidR="00C61DED">
              <w:rPr>
                <w:webHidden/>
              </w:rPr>
              <w:fldChar w:fldCharType="begin"/>
            </w:r>
            <w:r w:rsidR="00C61DED">
              <w:rPr>
                <w:webHidden/>
              </w:rPr>
              <w:instrText xml:space="preserve"> PAGEREF _Toc486187427 \h </w:instrText>
            </w:r>
            <w:r w:rsidR="00C61DED">
              <w:rPr>
                <w:webHidden/>
              </w:rPr>
            </w:r>
            <w:r w:rsidR="00C61DED">
              <w:rPr>
                <w:webHidden/>
              </w:rPr>
              <w:fldChar w:fldCharType="separate"/>
            </w:r>
            <w:r w:rsidR="00C61DED">
              <w:rPr>
                <w:webHidden/>
              </w:rPr>
              <w:t>13</w:t>
            </w:r>
            <w:r w:rsidR="00C61DED">
              <w:rPr>
                <w:webHidden/>
              </w:rPr>
              <w:fldChar w:fldCharType="end"/>
            </w:r>
          </w:hyperlink>
        </w:p>
        <w:p w14:paraId="40BD8B58" w14:textId="62CD4A71" w:rsidR="00C61DED" w:rsidRDefault="00E91846">
          <w:pPr>
            <w:pStyle w:val="TOC2"/>
            <w:rPr>
              <w:rFonts w:eastAsiaTheme="minorEastAsia" w:cstheme="minorBidi"/>
              <w:sz w:val="22"/>
              <w:szCs w:val="22"/>
            </w:rPr>
          </w:pPr>
          <w:hyperlink w:anchor="_Toc486187428" w:history="1">
            <w:r w:rsidR="00C61DED" w:rsidRPr="00EE018F">
              <w:rPr>
                <w:rStyle w:val="Hyperlink"/>
              </w:rPr>
              <w:t>7.1.</w:t>
            </w:r>
            <w:r w:rsidR="00C61DED">
              <w:rPr>
                <w:rFonts w:eastAsiaTheme="minorEastAsia" w:cstheme="minorBidi"/>
                <w:sz w:val="22"/>
                <w:szCs w:val="22"/>
              </w:rPr>
              <w:tab/>
            </w:r>
            <w:r w:rsidR="00C61DED" w:rsidRPr="00EE018F">
              <w:rPr>
                <w:rStyle w:val="Hyperlink"/>
              </w:rPr>
              <w:t>General Education</w:t>
            </w:r>
            <w:r w:rsidR="00C61DED">
              <w:rPr>
                <w:webHidden/>
              </w:rPr>
              <w:tab/>
            </w:r>
            <w:r w:rsidR="00C61DED">
              <w:rPr>
                <w:webHidden/>
              </w:rPr>
              <w:fldChar w:fldCharType="begin"/>
            </w:r>
            <w:r w:rsidR="00C61DED">
              <w:rPr>
                <w:webHidden/>
              </w:rPr>
              <w:instrText xml:space="preserve"> PAGEREF _Toc486187428 \h </w:instrText>
            </w:r>
            <w:r w:rsidR="00C61DED">
              <w:rPr>
                <w:webHidden/>
              </w:rPr>
            </w:r>
            <w:r w:rsidR="00C61DED">
              <w:rPr>
                <w:webHidden/>
              </w:rPr>
              <w:fldChar w:fldCharType="separate"/>
            </w:r>
            <w:r w:rsidR="00C61DED">
              <w:rPr>
                <w:webHidden/>
              </w:rPr>
              <w:t>13</w:t>
            </w:r>
            <w:r w:rsidR="00C61DED">
              <w:rPr>
                <w:webHidden/>
              </w:rPr>
              <w:fldChar w:fldCharType="end"/>
            </w:r>
          </w:hyperlink>
        </w:p>
        <w:p w14:paraId="42977853" w14:textId="3B64A8C6" w:rsidR="00C61DED" w:rsidRDefault="00E91846">
          <w:pPr>
            <w:pStyle w:val="TOC2"/>
            <w:rPr>
              <w:rFonts w:eastAsiaTheme="minorEastAsia" w:cstheme="minorBidi"/>
              <w:sz w:val="22"/>
              <w:szCs w:val="22"/>
            </w:rPr>
          </w:pPr>
          <w:hyperlink w:anchor="_Toc486187429" w:history="1">
            <w:r w:rsidR="00C61DED" w:rsidRPr="00EE018F">
              <w:rPr>
                <w:rStyle w:val="Hyperlink"/>
              </w:rPr>
              <w:t>7.2.</w:t>
            </w:r>
            <w:r w:rsidR="00C61DED">
              <w:rPr>
                <w:rFonts w:eastAsiaTheme="minorEastAsia" w:cstheme="minorBidi"/>
                <w:sz w:val="22"/>
                <w:szCs w:val="22"/>
              </w:rPr>
              <w:tab/>
            </w:r>
            <w:r w:rsidR="00C61DED" w:rsidRPr="00EE018F">
              <w:rPr>
                <w:rStyle w:val="Hyperlink"/>
              </w:rPr>
              <w:t>Information Technology</w:t>
            </w:r>
            <w:r w:rsidR="00C61DED">
              <w:rPr>
                <w:webHidden/>
              </w:rPr>
              <w:tab/>
            </w:r>
            <w:r w:rsidR="00C61DED">
              <w:rPr>
                <w:webHidden/>
              </w:rPr>
              <w:fldChar w:fldCharType="begin"/>
            </w:r>
            <w:r w:rsidR="00C61DED">
              <w:rPr>
                <w:webHidden/>
              </w:rPr>
              <w:instrText xml:space="preserve"> PAGEREF _Toc486187429 \h </w:instrText>
            </w:r>
            <w:r w:rsidR="00C61DED">
              <w:rPr>
                <w:webHidden/>
              </w:rPr>
            </w:r>
            <w:r w:rsidR="00C61DED">
              <w:rPr>
                <w:webHidden/>
              </w:rPr>
              <w:fldChar w:fldCharType="separate"/>
            </w:r>
            <w:r w:rsidR="00C61DED">
              <w:rPr>
                <w:webHidden/>
              </w:rPr>
              <w:t>13</w:t>
            </w:r>
            <w:r w:rsidR="00C61DED">
              <w:rPr>
                <w:webHidden/>
              </w:rPr>
              <w:fldChar w:fldCharType="end"/>
            </w:r>
          </w:hyperlink>
        </w:p>
        <w:p w14:paraId="47EFDB53" w14:textId="131A13DD" w:rsidR="00C61DED" w:rsidRDefault="00E91846">
          <w:pPr>
            <w:pStyle w:val="TOC1"/>
            <w:rPr>
              <w:rFonts w:eastAsiaTheme="minorEastAsia" w:cstheme="minorBidi"/>
              <w:sz w:val="22"/>
              <w:szCs w:val="22"/>
            </w:rPr>
          </w:pPr>
          <w:hyperlink w:anchor="_Toc486187430" w:history="1">
            <w:r w:rsidR="00C61DED" w:rsidRPr="00EE018F">
              <w:rPr>
                <w:rStyle w:val="Hyperlink"/>
              </w:rPr>
              <w:t>8.</w:t>
            </w:r>
            <w:r w:rsidR="00C61DED">
              <w:rPr>
                <w:rFonts w:eastAsiaTheme="minorEastAsia" w:cstheme="minorBidi"/>
                <w:sz w:val="22"/>
                <w:szCs w:val="22"/>
              </w:rPr>
              <w:tab/>
            </w:r>
            <w:r w:rsidR="00C61DED" w:rsidRPr="00EE018F">
              <w:rPr>
                <w:rStyle w:val="Hyperlink"/>
              </w:rPr>
              <w:t>Annotated Bibliography</w:t>
            </w:r>
            <w:r w:rsidR="00C61DED">
              <w:rPr>
                <w:webHidden/>
              </w:rPr>
              <w:tab/>
            </w:r>
            <w:r w:rsidR="00C61DED">
              <w:rPr>
                <w:webHidden/>
              </w:rPr>
              <w:fldChar w:fldCharType="begin"/>
            </w:r>
            <w:r w:rsidR="00C61DED">
              <w:rPr>
                <w:webHidden/>
              </w:rPr>
              <w:instrText xml:space="preserve"> PAGEREF _Toc486187430 \h </w:instrText>
            </w:r>
            <w:r w:rsidR="00C61DED">
              <w:rPr>
                <w:webHidden/>
              </w:rPr>
            </w:r>
            <w:r w:rsidR="00C61DED">
              <w:rPr>
                <w:webHidden/>
              </w:rPr>
              <w:fldChar w:fldCharType="separate"/>
            </w:r>
            <w:r w:rsidR="00C61DED">
              <w:rPr>
                <w:webHidden/>
              </w:rPr>
              <w:t>14</w:t>
            </w:r>
            <w:r w:rsidR="00C61DED">
              <w:rPr>
                <w:webHidden/>
              </w:rPr>
              <w:fldChar w:fldCharType="end"/>
            </w:r>
          </w:hyperlink>
        </w:p>
        <w:p w14:paraId="57BDCA74" w14:textId="344F22C5" w:rsidR="00C61DED" w:rsidRDefault="00E91846">
          <w:pPr>
            <w:pStyle w:val="TOC2"/>
            <w:rPr>
              <w:rFonts w:eastAsiaTheme="minorEastAsia" w:cstheme="minorBidi"/>
              <w:sz w:val="22"/>
              <w:szCs w:val="22"/>
            </w:rPr>
          </w:pPr>
          <w:hyperlink w:anchor="_Toc486187431" w:history="1">
            <w:r w:rsidR="00C61DED" w:rsidRPr="00EE018F">
              <w:rPr>
                <w:rStyle w:val="Hyperlink"/>
                <w:rFonts w:ascii="Calibri" w:hAnsi="Calibri"/>
              </w:rPr>
              <w:t>8.1.</w:t>
            </w:r>
            <w:r w:rsidR="00C61DED">
              <w:rPr>
                <w:rFonts w:eastAsiaTheme="minorEastAsia" w:cstheme="minorBidi"/>
                <w:sz w:val="22"/>
                <w:szCs w:val="22"/>
              </w:rPr>
              <w:tab/>
            </w:r>
            <w:r w:rsidR="00C61DED" w:rsidRPr="00EE018F">
              <w:rPr>
                <w:rStyle w:val="Hyperlink"/>
                <w:rFonts w:ascii="Calibri" w:hAnsi="Calibri"/>
              </w:rPr>
              <w:t>Response to Reviewers</w:t>
            </w:r>
            <w:r w:rsidR="00C61DED">
              <w:rPr>
                <w:webHidden/>
              </w:rPr>
              <w:tab/>
            </w:r>
            <w:r w:rsidR="00C61DED">
              <w:rPr>
                <w:webHidden/>
              </w:rPr>
              <w:fldChar w:fldCharType="begin"/>
            </w:r>
            <w:r w:rsidR="00C61DED">
              <w:rPr>
                <w:webHidden/>
              </w:rPr>
              <w:instrText xml:space="preserve"> PAGEREF _Toc486187431 \h </w:instrText>
            </w:r>
            <w:r w:rsidR="00C61DED">
              <w:rPr>
                <w:webHidden/>
              </w:rPr>
            </w:r>
            <w:r w:rsidR="00C61DED">
              <w:rPr>
                <w:webHidden/>
              </w:rPr>
              <w:fldChar w:fldCharType="separate"/>
            </w:r>
            <w:r w:rsidR="00C61DED">
              <w:rPr>
                <w:webHidden/>
              </w:rPr>
              <w:t>16</w:t>
            </w:r>
            <w:r w:rsidR="00C61DED">
              <w:rPr>
                <w:webHidden/>
              </w:rPr>
              <w:fldChar w:fldCharType="end"/>
            </w:r>
          </w:hyperlink>
        </w:p>
        <w:p w14:paraId="2F28EE1F" w14:textId="2990CC6C" w:rsidR="00D76978" w:rsidRDefault="00D76978">
          <w:r>
            <w:rPr>
              <w:b/>
              <w:bCs/>
              <w:noProof/>
            </w:rPr>
            <w:fldChar w:fldCharType="end"/>
          </w:r>
        </w:p>
      </w:sdtContent>
    </w:sdt>
    <w:bookmarkEnd w:id="0"/>
    <w:p w14:paraId="5D0C6A3D" w14:textId="37357838" w:rsidR="00E07125" w:rsidRPr="007F1E78" w:rsidRDefault="00E07125" w:rsidP="00D45081">
      <w:pPr>
        <w:tabs>
          <w:tab w:val="right" w:leader="dot" w:pos="9360"/>
        </w:tabs>
        <w:rPr>
          <w:rFonts w:ascii="Calibri" w:hAnsi="Calibri"/>
        </w:rPr>
      </w:pPr>
    </w:p>
    <w:p w14:paraId="04B3D231" w14:textId="09A48022" w:rsidR="007F1E78" w:rsidRPr="003E718B" w:rsidRDefault="0074098A" w:rsidP="00204C0B">
      <w:pPr>
        <w:pStyle w:val="TOCEntry"/>
      </w:pPr>
      <w:r w:rsidRPr="007F1E78">
        <w:rPr>
          <w:rFonts w:ascii="Calibri" w:hAnsi="Calibri"/>
        </w:rPr>
        <w:br w:type="page"/>
      </w:r>
      <w:bookmarkStart w:id="2" w:name="_Toc402181854"/>
      <w:r w:rsidR="00E07125" w:rsidRPr="007F1E78">
        <w:rPr>
          <w:rFonts w:ascii="Calibri" w:hAnsi="Calibri"/>
        </w:rPr>
        <w:lastRenderedPageBreak/>
        <w:t>Revision History</w:t>
      </w:r>
      <w:bookmarkEnd w:id="1"/>
      <w:bookmarkEnd w:id="2"/>
    </w:p>
    <w:p w14:paraId="01936551" w14:textId="77777777" w:rsidR="00E07125" w:rsidRPr="007F1E78" w:rsidRDefault="00E07125" w:rsidP="00F00963">
      <w:pPr>
        <w:rPr>
          <w:rFonts w:ascii="Calibri" w:hAnsi="Calibri"/>
          <w:szCs w:val="24"/>
        </w:rPr>
      </w:pPr>
    </w:p>
    <w:p w14:paraId="0EA27ACB" w14:textId="77777777" w:rsidR="0074098A" w:rsidRPr="007F1E78" w:rsidRDefault="0074098A" w:rsidP="00F00963">
      <w:pPr>
        <w:rPr>
          <w:rFonts w:ascii="Calibri" w:hAnsi="Calibri"/>
        </w:rPr>
      </w:pPr>
    </w:p>
    <w:tbl>
      <w:tblPr>
        <w:tblW w:w="9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55"/>
        <w:gridCol w:w="1170"/>
        <w:gridCol w:w="5059"/>
        <w:gridCol w:w="1184"/>
      </w:tblGrid>
      <w:tr w:rsidR="00E07125" w14:paraId="07FF344C" w14:textId="77777777" w:rsidTr="00204C0B">
        <w:tc>
          <w:tcPr>
            <w:tcW w:w="2055" w:type="dxa"/>
            <w:tcBorders>
              <w:top w:val="single" w:sz="12" w:space="0" w:color="auto"/>
              <w:bottom w:val="double" w:sz="12" w:space="0" w:color="auto"/>
            </w:tcBorders>
          </w:tcPr>
          <w:p w14:paraId="0A4D713A" w14:textId="1FA18A31" w:rsidR="00E07125" w:rsidRPr="00204C0B" w:rsidRDefault="00E07125" w:rsidP="00204C0B">
            <w:pPr>
              <w:spacing w:before="40" w:after="40"/>
              <w:rPr>
                <w:b/>
                <w:bCs/>
              </w:rPr>
            </w:pPr>
            <w:r w:rsidRPr="0007687A">
              <w:rPr>
                <w:rFonts w:ascii="Calibri" w:hAnsi="Calibri"/>
                <w:b/>
                <w:bCs/>
              </w:rPr>
              <w:t>Name</w:t>
            </w:r>
          </w:p>
        </w:tc>
        <w:tc>
          <w:tcPr>
            <w:tcW w:w="1170" w:type="dxa"/>
            <w:tcBorders>
              <w:top w:val="single" w:sz="12" w:space="0" w:color="auto"/>
              <w:bottom w:val="double" w:sz="12" w:space="0" w:color="auto"/>
            </w:tcBorders>
          </w:tcPr>
          <w:p w14:paraId="57FD74E1" w14:textId="77777777" w:rsidR="00E07125" w:rsidRPr="00204C0B" w:rsidRDefault="00E07125" w:rsidP="00204C0B">
            <w:pPr>
              <w:spacing w:before="40" w:after="40"/>
              <w:rPr>
                <w:b/>
                <w:bCs/>
              </w:rPr>
            </w:pPr>
            <w:r w:rsidRPr="002F0D06">
              <w:rPr>
                <w:rFonts w:ascii="Calibri" w:hAnsi="Calibri"/>
                <w:b/>
                <w:bCs/>
              </w:rPr>
              <w:t>Date</w:t>
            </w:r>
          </w:p>
        </w:tc>
        <w:tc>
          <w:tcPr>
            <w:tcW w:w="5059" w:type="dxa"/>
            <w:tcBorders>
              <w:top w:val="single" w:sz="12" w:space="0" w:color="auto"/>
              <w:bottom w:val="double" w:sz="12" w:space="0" w:color="auto"/>
            </w:tcBorders>
          </w:tcPr>
          <w:p w14:paraId="3179C3C7" w14:textId="77777777" w:rsidR="00E07125" w:rsidRPr="00204C0B" w:rsidRDefault="00E07125" w:rsidP="00204C0B">
            <w:pPr>
              <w:spacing w:before="40" w:after="40"/>
              <w:rPr>
                <w:b/>
                <w:bCs/>
              </w:rPr>
            </w:pPr>
            <w:r w:rsidRPr="002F0D06">
              <w:rPr>
                <w:rFonts w:ascii="Calibri" w:hAnsi="Calibri"/>
                <w:b/>
                <w:bCs/>
              </w:rPr>
              <w:t>Reason For Changes</w:t>
            </w:r>
          </w:p>
        </w:tc>
        <w:tc>
          <w:tcPr>
            <w:tcW w:w="1184" w:type="dxa"/>
            <w:tcBorders>
              <w:top w:val="single" w:sz="12" w:space="0" w:color="auto"/>
              <w:bottom w:val="double" w:sz="12" w:space="0" w:color="auto"/>
            </w:tcBorders>
          </w:tcPr>
          <w:p w14:paraId="275877F8" w14:textId="77777777" w:rsidR="00E07125" w:rsidRPr="00204C0B" w:rsidRDefault="00E07125" w:rsidP="00204C0B">
            <w:pPr>
              <w:spacing w:before="40" w:after="40"/>
              <w:rPr>
                <w:b/>
                <w:bCs/>
              </w:rPr>
            </w:pPr>
            <w:r w:rsidRPr="002F0D06">
              <w:rPr>
                <w:rFonts w:ascii="Calibri" w:hAnsi="Calibri"/>
                <w:b/>
                <w:bCs/>
              </w:rPr>
              <w:t>Version</w:t>
            </w:r>
          </w:p>
        </w:tc>
      </w:tr>
      <w:tr w:rsidR="00E07125" w14:paraId="0399B68F" w14:textId="77777777" w:rsidTr="00204C0B">
        <w:tc>
          <w:tcPr>
            <w:tcW w:w="2055" w:type="dxa"/>
            <w:tcBorders>
              <w:top w:val="nil"/>
            </w:tcBorders>
          </w:tcPr>
          <w:p w14:paraId="6485FADC" w14:textId="77777777" w:rsidR="00E07125" w:rsidRDefault="00E07125" w:rsidP="008F0B54"/>
        </w:tc>
        <w:tc>
          <w:tcPr>
            <w:tcW w:w="1170" w:type="dxa"/>
            <w:tcBorders>
              <w:top w:val="nil"/>
            </w:tcBorders>
          </w:tcPr>
          <w:p w14:paraId="02F5AD0E" w14:textId="7C8A05B8" w:rsidR="00E07125" w:rsidRDefault="00FE0047" w:rsidP="008F0B54">
            <w:r>
              <w:t>6/4/2017</w:t>
            </w:r>
          </w:p>
        </w:tc>
        <w:tc>
          <w:tcPr>
            <w:tcW w:w="5059" w:type="dxa"/>
            <w:tcBorders>
              <w:top w:val="nil"/>
            </w:tcBorders>
          </w:tcPr>
          <w:p w14:paraId="25FCB17A" w14:textId="7ACD1681" w:rsidR="00E07125" w:rsidRDefault="00FE0047" w:rsidP="008F0B54">
            <w:r>
              <w:t>Initial Version</w:t>
            </w:r>
          </w:p>
        </w:tc>
        <w:tc>
          <w:tcPr>
            <w:tcW w:w="1184" w:type="dxa"/>
            <w:tcBorders>
              <w:top w:val="nil"/>
            </w:tcBorders>
          </w:tcPr>
          <w:p w14:paraId="6A31626C" w14:textId="71E60CDE" w:rsidR="00E07125" w:rsidRDefault="00FE0047" w:rsidP="008F0B54">
            <w:r>
              <w:t>1.0</w:t>
            </w:r>
          </w:p>
        </w:tc>
      </w:tr>
      <w:tr w:rsidR="00E07125" w14:paraId="381FD545" w14:textId="77777777" w:rsidTr="16501584">
        <w:tc>
          <w:tcPr>
            <w:tcW w:w="2055" w:type="dxa"/>
          </w:tcPr>
          <w:p w14:paraId="3AFD3FF3" w14:textId="0DFE8042" w:rsidR="00E07125" w:rsidRDefault="00734703" w:rsidP="008F0B54">
            <w:r>
              <w:t>Michael Hristovski</w:t>
            </w:r>
          </w:p>
        </w:tc>
        <w:tc>
          <w:tcPr>
            <w:tcW w:w="1170" w:type="dxa"/>
          </w:tcPr>
          <w:p w14:paraId="208B295E" w14:textId="442EC6CA" w:rsidR="00E07125" w:rsidRDefault="00734703" w:rsidP="008F0B54">
            <w:r>
              <w:t>6/4/2017</w:t>
            </w:r>
          </w:p>
        </w:tc>
        <w:tc>
          <w:tcPr>
            <w:tcW w:w="5059" w:type="dxa"/>
          </w:tcPr>
          <w:p w14:paraId="15BEB7B2" w14:textId="12F38060" w:rsidR="00E07125" w:rsidRDefault="000577CB" w:rsidP="008F0B54">
            <w:r>
              <w:t>Added l</w:t>
            </w:r>
            <w:r w:rsidR="00734703">
              <w:t>ogo</w:t>
            </w:r>
          </w:p>
        </w:tc>
        <w:tc>
          <w:tcPr>
            <w:tcW w:w="1184" w:type="dxa"/>
          </w:tcPr>
          <w:p w14:paraId="5099D226" w14:textId="63DE2693" w:rsidR="00E07125" w:rsidRDefault="00734703" w:rsidP="008F0B54">
            <w:r>
              <w:t>1.1</w:t>
            </w:r>
          </w:p>
        </w:tc>
      </w:tr>
      <w:tr w:rsidR="008F0B54" w:rsidRPr="007F1E78" w14:paraId="64E09C39" w14:textId="77777777" w:rsidTr="00204C0B">
        <w:tc>
          <w:tcPr>
            <w:tcW w:w="2055" w:type="dxa"/>
            <w:tcBorders>
              <w:top w:val="single" w:sz="12" w:space="0" w:color="auto"/>
              <w:left w:val="single" w:sz="12" w:space="0" w:color="auto"/>
              <w:bottom w:val="single" w:sz="12" w:space="0" w:color="auto"/>
              <w:right w:val="single" w:sz="12" w:space="0" w:color="auto"/>
            </w:tcBorders>
          </w:tcPr>
          <w:p w14:paraId="38458D43" w14:textId="7E321D29" w:rsidR="008F0B54" w:rsidRDefault="004C4629" w:rsidP="008F0B54">
            <w:r>
              <w:t>Michael Hristovski</w:t>
            </w:r>
          </w:p>
        </w:tc>
        <w:tc>
          <w:tcPr>
            <w:tcW w:w="1170" w:type="dxa"/>
            <w:tcBorders>
              <w:top w:val="single" w:sz="12" w:space="0" w:color="auto"/>
              <w:left w:val="single" w:sz="12" w:space="0" w:color="auto"/>
              <w:bottom w:val="single" w:sz="12" w:space="0" w:color="auto"/>
              <w:right w:val="single" w:sz="12" w:space="0" w:color="auto"/>
            </w:tcBorders>
          </w:tcPr>
          <w:p w14:paraId="5F490AF8" w14:textId="01F273D4" w:rsidR="008F0B54" w:rsidRDefault="004C4629" w:rsidP="008F0B54">
            <w:r>
              <w:t>6/5/2017</w:t>
            </w:r>
          </w:p>
        </w:tc>
        <w:tc>
          <w:tcPr>
            <w:tcW w:w="5059" w:type="dxa"/>
            <w:tcBorders>
              <w:top w:val="single" w:sz="12" w:space="0" w:color="auto"/>
              <w:left w:val="single" w:sz="12" w:space="0" w:color="auto"/>
              <w:bottom w:val="single" w:sz="12" w:space="0" w:color="auto"/>
              <w:right w:val="single" w:sz="12" w:space="0" w:color="auto"/>
            </w:tcBorders>
          </w:tcPr>
          <w:p w14:paraId="1036BED0" w14:textId="27A86DAC" w:rsidR="008F0B54" w:rsidRDefault="0079132A" w:rsidP="008F0B54">
            <w:r>
              <w:t>Modified section</w:t>
            </w:r>
            <w:r w:rsidR="002711E8">
              <w:t xml:space="preserve"> 1.0, </w:t>
            </w:r>
            <w:r w:rsidR="004C4629">
              <w:t>1.1</w:t>
            </w:r>
            <w:r w:rsidR="002711E8">
              <w:t>, 1.2, and 1.3</w:t>
            </w:r>
          </w:p>
        </w:tc>
        <w:tc>
          <w:tcPr>
            <w:tcW w:w="1184" w:type="dxa"/>
            <w:tcBorders>
              <w:top w:val="single" w:sz="12" w:space="0" w:color="auto"/>
              <w:left w:val="single" w:sz="12" w:space="0" w:color="auto"/>
              <w:bottom w:val="single" w:sz="12" w:space="0" w:color="auto"/>
              <w:right w:val="single" w:sz="12" w:space="0" w:color="auto"/>
            </w:tcBorders>
          </w:tcPr>
          <w:p w14:paraId="1F42E890" w14:textId="3D5C792D" w:rsidR="008F0B54" w:rsidRPr="007F1E78" w:rsidRDefault="004C4629" w:rsidP="008F0B54">
            <w:pPr>
              <w:rPr>
                <w:rFonts w:ascii="Calibri" w:hAnsi="Calibri"/>
              </w:rPr>
            </w:pPr>
            <w:r>
              <w:rPr>
                <w:rFonts w:ascii="Calibri" w:hAnsi="Calibri"/>
              </w:rPr>
              <w:t>1.2</w:t>
            </w:r>
          </w:p>
        </w:tc>
      </w:tr>
      <w:tr w:rsidR="00B37110" w:rsidRPr="007F1E78" w14:paraId="79A4ABB7" w14:textId="77777777" w:rsidTr="00204C0B">
        <w:tc>
          <w:tcPr>
            <w:tcW w:w="2055" w:type="dxa"/>
            <w:tcBorders>
              <w:top w:val="single" w:sz="12" w:space="0" w:color="auto"/>
              <w:left w:val="single" w:sz="12" w:space="0" w:color="auto"/>
              <w:bottom w:val="single" w:sz="12" w:space="0" w:color="auto"/>
              <w:right w:val="single" w:sz="12" w:space="0" w:color="auto"/>
            </w:tcBorders>
          </w:tcPr>
          <w:p w14:paraId="5ABFFC20" w14:textId="4DF60F54" w:rsidR="00B37110" w:rsidRDefault="00B37110" w:rsidP="0C41B2ED">
            <w:r>
              <w:t>Dawn Bissell</w:t>
            </w:r>
          </w:p>
        </w:tc>
        <w:tc>
          <w:tcPr>
            <w:tcW w:w="1170" w:type="dxa"/>
            <w:tcBorders>
              <w:top w:val="single" w:sz="12" w:space="0" w:color="auto"/>
              <w:left w:val="single" w:sz="12" w:space="0" w:color="auto"/>
              <w:bottom w:val="single" w:sz="12" w:space="0" w:color="auto"/>
              <w:right w:val="single" w:sz="12" w:space="0" w:color="auto"/>
            </w:tcBorders>
          </w:tcPr>
          <w:p w14:paraId="12382BD9" w14:textId="1512DD2B" w:rsidR="00B37110" w:rsidRDefault="00B37110" w:rsidP="0C41B2ED">
            <w:r>
              <w:t>6/4/2017</w:t>
            </w:r>
          </w:p>
        </w:tc>
        <w:tc>
          <w:tcPr>
            <w:tcW w:w="5059" w:type="dxa"/>
            <w:tcBorders>
              <w:top w:val="single" w:sz="12" w:space="0" w:color="auto"/>
              <w:left w:val="single" w:sz="12" w:space="0" w:color="auto"/>
              <w:bottom w:val="single" w:sz="12" w:space="0" w:color="auto"/>
              <w:right w:val="single" w:sz="12" w:space="0" w:color="auto"/>
            </w:tcBorders>
          </w:tcPr>
          <w:p w14:paraId="0FF6DD9B" w14:textId="38B47868" w:rsidR="00B37110" w:rsidRDefault="00B37110" w:rsidP="0C41B2ED">
            <w:r>
              <w:t>Started section 6.4 Budget, added to An. Bib.</w:t>
            </w:r>
          </w:p>
        </w:tc>
        <w:tc>
          <w:tcPr>
            <w:tcW w:w="1184" w:type="dxa"/>
            <w:tcBorders>
              <w:top w:val="single" w:sz="12" w:space="0" w:color="auto"/>
              <w:left w:val="single" w:sz="12" w:space="0" w:color="auto"/>
              <w:bottom w:val="single" w:sz="12" w:space="0" w:color="auto"/>
              <w:right w:val="single" w:sz="12" w:space="0" w:color="auto"/>
            </w:tcBorders>
          </w:tcPr>
          <w:p w14:paraId="0CA03883" w14:textId="2CE4E2B4" w:rsidR="00B37110" w:rsidRDefault="00B37110" w:rsidP="008F0B54">
            <w:pPr>
              <w:rPr>
                <w:rFonts w:ascii="Calibri" w:hAnsi="Calibri"/>
              </w:rPr>
            </w:pPr>
            <w:r>
              <w:rPr>
                <w:rFonts w:ascii="Calibri" w:hAnsi="Calibri"/>
              </w:rPr>
              <w:t>1.3</w:t>
            </w:r>
          </w:p>
        </w:tc>
      </w:tr>
      <w:tr w:rsidR="006F32B8" w:rsidRPr="007F1E78" w14:paraId="05AD8829" w14:textId="77777777" w:rsidTr="00204C0B">
        <w:tc>
          <w:tcPr>
            <w:tcW w:w="2055" w:type="dxa"/>
            <w:tcBorders>
              <w:top w:val="single" w:sz="12" w:space="0" w:color="auto"/>
              <w:left w:val="single" w:sz="12" w:space="0" w:color="auto"/>
              <w:bottom w:val="single" w:sz="12" w:space="0" w:color="auto"/>
              <w:right w:val="single" w:sz="12" w:space="0" w:color="auto"/>
            </w:tcBorders>
          </w:tcPr>
          <w:p w14:paraId="6548041A" w14:textId="19BCB149" w:rsidR="006F32B8" w:rsidRDefault="006F32B8" w:rsidP="0C41B2ED">
            <w:r>
              <w:t>Thomas Troup</w:t>
            </w:r>
          </w:p>
        </w:tc>
        <w:tc>
          <w:tcPr>
            <w:tcW w:w="1170" w:type="dxa"/>
            <w:tcBorders>
              <w:top w:val="single" w:sz="12" w:space="0" w:color="auto"/>
              <w:left w:val="single" w:sz="12" w:space="0" w:color="auto"/>
              <w:bottom w:val="single" w:sz="12" w:space="0" w:color="auto"/>
              <w:right w:val="single" w:sz="12" w:space="0" w:color="auto"/>
            </w:tcBorders>
          </w:tcPr>
          <w:p w14:paraId="16D24C77" w14:textId="78031ECE" w:rsidR="006F32B8" w:rsidRDefault="006F32B8" w:rsidP="0C41B2ED">
            <w:r>
              <w:t>6/5/2017</w:t>
            </w:r>
          </w:p>
        </w:tc>
        <w:tc>
          <w:tcPr>
            <w:tcW w:w="5059" w:type="dxa"/>
            <w:tcBorders>
              <w:top w:val="single" w:sz="12" w:space="0" w:color="auto"/>
              <w:left w:val="single" w:sz="12" w:space="0" w:color="auto"/>
              <w:bottom w:val="single" w:sz="12" w:space="0" w:color="auto"/>
              <w:right w:val="single" w:sz="12" w:space="0" w:color="auto"/>
            </w:tcBorders>
          </w:tcPr>
          <w:p w14:paraId="1CCC1DBE" w14:textId="38299FCB" w:rsidR="006F32B8" w:rsidRDefault="006F32B8" w:rsidP="0C41B2ED">
            <w:r>
              <w:t>Modified section 3.0, 3.1, 3.2, 3.3, 4.0, 4.1, 4.3, 7.0, 7.2</w:t>
            </w:r>
          </w:p>
        </w:tc>
        <w:tc>
          <w:tcPr>
            <w:tcW w:w="1184" w:type="dxa"/>
            <w:tcBorders>
              <w:top w:val="single" w:sz="12" w:space="0" w:color="auto"/>
              <w:left w:val="single" w:sz="12" w:space="0" w:color="auto"/>
              <w:bottom w:val="single" w:sz="12" w:space="0" w:color="auto"/>
              <w:right w:val="single" w:sz="12" w:space="0" w:color="auto"/>
            </w:tcBorders>
          </w:tcPr>
          <w:p w14:paraId="5D9DB174" w14:textId="28C0091B" w:rsidR="006F32B8" w:rsidRDefault="006F32B8" w:rsidP="008F0B54">
            <w:pPr>
              <w:rPr>
                <w:rFonts w:ascii="Calibri" w:hAnsi="Calibri"/>
              </w:rPr>
            </w:pPr>
            <w:r>
              <w:rPr>
                <w:rFonts w:ascii="Calibri" w:hAnsi="Calibri"/>
              </w:rPr>
              <w:t>1.4</w:t>
            </w:r>
          </w:p>
        </w:tc>
      </w:tr>
      <w:tr w:rsidR="005A2B52" w:rsidRPr="007F1E78" w14:paraId="284D9751" w14:textId="77777777" w:rsidTr="00204C0B">
        <w:tc>
          <w:tcPr>
            <w:tcW w:w="2055" w:type="dxa"/>
            <w:tcBorders>
              <w:top w:val="single" w:sz="12" w:space="0" w:color="auto"/>
              <w:left w:val="single" w:sz="12" w:space="0" w:color="auto"/>
              <w:bottom w:val="single" w:sz="12" w:space="0" w:color="auto"/>
              <w:right w:val="single" w:sz="12" w:space="0" w:color="auto"/>
            </w:tcBorders>
          </w:tcPr>
          <w:p w14:paraId="73096D1A" w14:textId="179FA94C" w:rsidR="005A2B52" w:rsidRDefault="001F431B" w:rsidP="16501584">
            <w:r>
              <w:t>Michael Hristovski</w:t>
            </w:r>
          </w:p>
        </w:tc>
        <w:tc>
          <w:tcPr>
            <w:tcW w:w="1170" w:type="dxa"/>
            <w:tcBorders>
              <w:top w:val="single" w:sz="12" w:space="0" w:color="auto"/>
              <w:left w:val="single" w:sz="12" w:space="0" w:color="auto"/>
              <w:bottom w:val="single" w:sz="12" w:space="0" w:color="auto"/>
              <w:right w:val="single" w:sz="12" w:space="0" w:color="auto"/>
            </w:tcBorders>
          </w:tcPr>
          <w:p w14:paraId="4BAB609A" w14:textId="64C40A3D" w:rsidR="005A2B52" w:rsidRDefault="004D1F1E" w:rsidP="0C41B2ED">
            <w:r>
              <w:t>6/6</w:t>
            </w:r>
            <w:r w:rsidR="001F431B">
              <w:t>/2017</w:t>
            </w:r>
          </w:p>
        </w:tc>
        <w:tc>
          <w:tcPr>
            <w:tcW w:w="5059" w:type="dxa"/>
            <w:tcBorders>
              <w:top w:val="single" w:sz="12" w:space="0" w:color="auto"/>
              <w:left w:val="single" w:sz="12" w:space="0" w:color="auto"/>
              <w:bottom w:val="single" w:sz="12" w:space="0" w:color="auto"/>
              <w:right w:val="single" w:sz="12" w:space="0" w:color="auto"/>
            </w:tcBorders>
          </w:tcPr>
          <w:p w14:paraId="08A5CBFD" w14:textId="009A85F6" w:rsidR="005A2B52" w:rsidRDefault="0079132A" w:rsidP="0C41B2ED">
            <w:r>
              <w:t>Modified section</w:t>
            </w:r>
            <w:r w:rsidR="001F431B">
              <w:t xml:space="preserve"> 1.4 &amp; 1.5</w:t>
            </w:r>
          </w:p>
        </w:tc>
        <w:tc>
          <w:tcPr>
            <w:tcW w:w="1184" w:type="dxa"/>
            <w:tcBorders>
              <w:top w:val="single" w:sz="12" w:space="0" w:color="auto"/>
              <w:left w:val="single" w:sz="12" w:space="0" w:color="auto"/>
              <w:bottom w:val="single" w:sz="12" w:space="0" w:color="auto"/>
              <w:right w:val="single" w:sz="12" w:space="0" w:color="auto"/>
            </w:tcBorders>
          </w:tcPr>
          <w:p w14:paraId="5B8F6CCB" w14:textId="04E4D86C" w:rsidR="005A2B52" w:rsidRDefault="001F431B" w:rsidP="008F0B54">
            <w:pPr>
              <w:rPr>
                <w:rFonts w:ascii="Calibri" w:hAnsi="Calibri"/>
              </w:rPr>
            </w:pPr>
            <w:r>
              <w:rPr>
                <w:rFonts w:ascii="Calibri" w:hAnsi="Calibri"/>
              </w:rPr>
              <w:t>1.5</w:t>
            </w:r>
          </w:p>
        </w:tc>
      </w:tr>
      <w:tr w:rsidR="005A2B52" w:rsidRPr="007F1E78" w14:paraId="4612DFBD" w14:textId="77777777" w:rsidTr="00204C0B">
        <w:tc>
          <w:tcPr>
            <w:tcW w:w="2055" w:type="dxa"/>
            <w:tcBorders>
              <w:top w:val="single" w:sz="12" w:space="0" w:color="auto"/>
              <w:left w:val="single" w:sz="12" w:space="0" w:color="auto"/>
              <w:bottom w:val="single" w:sz="12" w:space="0" w:color="auto"/>
              <w:right w:val="single" w:sz="12" w:space="0" w:color="auto"/>
            </w:tcBorders>
          </w:tcPr>
          <w:p w14:paraId="43B2C3A9" w14:textId="750D2A4B" w:rsidR="005A2B52" w:rsidRDefault="004D1F1E" w:rsidP="16501584">
            <w:r>
              <w:t>Michael Hristovski</w:t>
            </w:r>
          </w:p>
        </w:tc>
        <w:tc>
          <w:tcPr>
            <w:tcW w:w="1170" w:type="dxa"/>
            <w:tcBorders>
              <w:top w:val="single" w:sz="12" w:space="0" w:color="auto"/>
              <w:left w:val="single" w:sz="12" w:space="0" w:color="auto"/>
              <w:bottom w:val="single" w:sz="12" w:space="0" w:color="auto"/>
              <w:right w:val="single" w:sz="12" w:space="0" w:color="auto"/>
            </w:tcBorders>
          </w:tcPr>
          <w:p w14:paraId="3C08FDF1" w14:textId="441CFA65" w:rsidR="005A2B52" w:rsidRDefault="002046B4" w:rsidP="0C41B2ED">
            <w:r>
              <w:t>6/8</w:t>
            </w:r>
            <w:r w:rsidR="004D1F1E">
              <w:t>/2017</w:t>
            </w:r>
          </w:p>
        </w:tc>
        <w:tc>
          <w:tcPr>
            <w:tcW w:w="5059" w:type="dxa"/>
            <w:tcBorders>
              <w:top w:val="single" w:sz="12" w:space="0" w:color="auto"/>
              <w:left w:val="single" w:sz="12" w:space="0" w:color="auto"/>
              <w:bottom w:val="single" w:sz="12" w:space="0" w:color="auto"/>
              <w:right w:val="single" w:sz="12" w:space="0" w:color="auto"/>
            </w:tcBorders>
          </w:tcPr>
          <w:p w14:paraId="4002CE55" w14:textId="69C643AB" w:rsidR="005A2B52" w:rsidRDefault="004D1F1E" w:rsidP="0C41B2ED">
            <w:r>
              <w:t>Modified section 2, 2.1, 2.2, 2.3</w:t>
            </w:r>
          </w:p>
        </w:tc>
        <w:tc>
          <w:tcPr>
            <w:tcW w:w="1184" w:type="dxa"/>
            <w:tcBorders>
              <w:top w:val="single" w:sz="12" w:space="0" w:color="auto"/>
              <w:left w:val="single" w:sz="12" w:space="0" w:color="auto"/>
              <w:bottom w:val="single" w:sz="12" w:space="0" w:color="auto"/>
              <w:right w:val="single" w:sz="12" w:space="0" w:color="auto"/>
            </w:tcBorders>
          </w:tcPr>
          <w:p w14:paraId="46B26D2B" w14:textId="2AE9BFA1" w:rsidR="005A2B52" w:rsidRDefault="004D1F1E" w:rsidP="008F0B54">
            <w:pPr>
              <w:rPr>
                <w:rFonts w:ascii="Calibri" w:hAnsi="Calibri"/>
              </w:rPr>
            </w:pPr>
            <w:r>
              <w:rPr>
                <w:rFonts w:ascii="Calibri" w:hAnsi="Calibri"/>
              </w:rPr>
              <w:t>1.6</w:t>
            </w:r>
          </w:p>
        </w:tc>
      </w:tr>
      <w:tr w:rsidR="005A2B52" w:rsidRPr="007F1E78" w14:paraId="09AC8717" w14:textId="77777777" w:rsidTr="00204C0B">
        <w:tc>
          <w:tcPr>
            <w:tcW w:w="2055" w:type="dxa"/>
            <w:tcBorders>
              <w:top w:val="single" w:sz="12" w:space="0" w:color="auto"/>
              <w:left w:val="single" w:sz="12" w:space="0" w:color="auto"/>
              <w:bottom w:val="single" w:sz="12" w:space="0" w:color="auto"/>
              <w:right w:val="single" w:sz="12" w:space="0" w:color="auto"/>
            </w:tcBorders>
          </w:tcPr>
          <w:p w14:paraId="5D1E3CAF" w14:textId="4CECA276" w:rsidR="005A2B52" w:rsidRDefault="00932545" w:rsidP="0C41B2ED">
            <w:r>
              <w:t>Dawn Bissell</w:t>
            </w:r>
          </w:p>
        </w:tc>
        <w:tc>
          <w:tcPr>
            <w:tcW w:w="1170" w:type="dxa"/>
            <w:tcBorders>
              <w:top w:val="single" w:sz="12" w:space="0" w:color="auto"/>
              <w:left w:val="single" w:sz="12" w:space="0" w:color="auto"/>
              <w:bottom w:val="single" w:sz="12" w:space="0" w:color="auto"/>
              <w:right w:val="single" w:sz="12" w:space="0" w:color="auto"/>
            </w:tcBorders>
          </w:tcPr>
          <w:p w14:paraId="6C0AFC68" w14:textId="079F2720" w:rsidR="005A2B52" w:rsidRDefault="00932545" w:rsidP="0C41B2ED">
            <w:r>
              <w:t>6/10/17</w:t>
            </w:r>
          </w:p>
        </w:tc>
        <w:tc>
          <w:tcPr>
            <w:tcW w:w="5059" w:type="dxa"/>
            <w:tcBorders>
              <w:top w:val="single" w:sz="12" w:space="0" w:color="auto"/>
              <w:left w:val="single" w:sz="12" w:space="0" w:color="auto"/>
              <w:bottom w:val="single" w:sz="12" w:space="0" w:color="auto"/>
              <w:right w:val="single" w:sz="12" w:space="0" w:color="auto"/>
            </w:tcBorders>
          </w:tcPr>
          <w:p w14:paraId="7C822521" w14:textId="05146535" w:rsidR="005A2B52" w:rsidRDefault="00932545" w:rsidP="0C41B2ED">
            <w:r>
              <w:t>Modified section 5.</w:t>
            </w:r>
            <w:r w:rsidR="002E13C5">
              <w:t>0-4</w:t>
            </w:r>
            <w:r w:rsidR="00043EEC">
              <w:t>, 6.1-2</w:t>
            </w:r>
            <w:r w:rsidR="002E13C5">
              <w:t xml:space="preserve"> </w:t>
            </w:r>
          </w:p>
        </w:tc>
        <w:tc>
          <w:tcPr>
            <w:tcW w:w="1184" w:type="dxa"/>
            <w:tcBorders>
              <w:top w:val="single" w:sz="12" w:space="0" w:color="auto"/>
              <w:left w:val="single" w:sz="12" w:space="0" w:color="auto"/>
              <w:bottom w:val="single" w:sz="12" w:space="0" w:color="auto"/>
              <w:right w:val="single" w:sz="12" w:space="0" w:color="auto"/>
            </w:tcBorders>
          </w:tcPr>
          <w:p w14:paraId="27D74CDD" w14:textId="1D1E7026" w:rsidR="005A2B52" w:rsidRDefault="00932545" w:rsidP="008F0B54">
            <w:pPr>
              <w:rPr>
                <w:rFonts w:ascii="Calibri" w:hAnsi="Calibri"/>
              </w:rPr>
            </w:pPr>
            <w:r>
              <w:rPr>
                <w:rFonts w:ascii="Calibri" w:hAnsi="Calibri"/>
              </w:rPr>
              <w:t>1.7</w:t>
            </w:r>
          </w:p>
        </w:tc>
      </w:tr>
      <w:tr w:rsidR="005A2B52" w:rsidRPr="007F1E78" w14:paraId="27271CE9" w14:textId="77777777" w:rsidTr="00204C0B">
        <w:tc>
          <w:tcPr>
            <w:tcW w:w="2055" w:type="dxa"/>
            <w:tcBorders>
              <w:top w:val="single" w:sz="12" w:space="0" w:color="auto"/>
              <w:left w:val="single" w:sz="12" w:space="0" w:color="auto"/>
              <w:bottom w:val="single" w:sz="12" w:space="0" w:color="auto"/>
              <w:right w:val="single" w:sz="12" w:space="0" w:color="auto"/>
            </w:tcBorders>
          </w:tcPr>
          <w:p w14:paraId="3AC737CD" w14:textId="5F2FB18E" w:rsidR="005A2B52" w:rsidRDefault="000B78AD" w:rsidP="16501584">
            <w:r>
              <w:t>Michael Hristovski</w:t>
            </w:r>
          </w:p>
        </w:tc>
        <w:tc>
          <w:tcPr>
            <w:tcW w:w="1170" w:type="dxa"/>
            <w:tcBorders>
              <w:top w:val="single" w:sz="12" w:space="0" w:color="auto"/>
              <w:left w:val="single" w:sz="12" w:space="0" w:color="auto"/>
              <w:bottom w:val="single" w:sz="12" w:space="0" w:color="auto"/>
              <w:right w:val="single" w:sz="12" w:space="0" w:color="auto"/>
            </w:tcBorders>
          </w:tcPr>
          <w:p w14:paraId="07B48107" w14:textId="5116D064" w:rsidR="005A2B52" w:rsidRDefault="000B78AD" w:rsidP="0C41B2ED">
            <w:r>
              <w:t>6/11/17</w:t>
            </w:r>
          </w:p>
        </w:tc>
        <w:tc>
          <w:tcPr>
            <w:tcW w:w="5059" w:type="dxa"/>
            <w:tcBorders>
              <w:top w:val="single" w:sz="12" w:space="0" w:color="auto"/>
              <w:left w:val="single" w:sz="12" w:space="0" w:color="auto"/>
              <w:bottom w:val="single" w:sz="12" w:space="0" w:color="auto"/>
              <w:right w:val="single" w:sz="12" w:space="0" w:color="auto"/>
            </w:tcBorders>
          </w:tcPr>
          <w:p w14:paraId="32C69CF2" w14:textId="31CC77A7" w:rsidR="005A2B52" w:rsidRDefault="000B78AD" w:rsidP="0C41B2ED">
            <w:r>
              <w:t>Modified section 7.1</w:t>
            </w:r>
          </w:p>
        </w:tc>
        <w:tc>
          <w:tcPr>
            <w:tcW w:w="1184" w:type="dxa"/>
            <w:tcBorders>
              <w:top w:val="single" w:sz="12" w:space="0" w:color="auto"/>
              <w:left w:val="single" w:sz="12" w:space="0" w:color="auto"/>
              <w:bottom w:val="single" w:sz="12" w:space="0" w:color="auto"/>
              <w:right w:val="single" w:sz="12" w:space="0" w:color="auto"/>
            </w:tcBorders>
          </w:tcPr>
          <w:p w14:paraId="087FBA9F" w14:textId="21CD0B29" w:rsidR="005A2B52" w:rsidRDefault="000B78AD" w:rsidP="008F0B54">
            <w:pPr>
              <w:rPr>
                <w:rFonts w:ascii="Calibri" w:hAnsi="Calibri"/>
              </w:rPr>
            </w:pPr>
            <w:r>
              <w:rPr>
                <w:rFonts w:ascii="Calibri" w:hAnsi="Calibri"/>
              </w:rPr>
              <w:t>1.8</w:t>
            </w:r>
          </w:p>
        </w:tc>
      </w:tr>
      <w:tr w:rsidR="005A2B52" w:rsidRPr="007F1E78" w14:paraId="531FECE4" w14:textId="77777777" w:rsidTr="00204C0B">
        <w:tc>
          <w:tcPr>
            <w:tcW w:w="2055" w:type="dxa"/>
            <w:tcBorders>
              <w:top w:val="single" w:sz="12" w:space="0" w:color="auto"/>
              <w:left w:val="single" w:sz="12" w:space="0" w:color="auto"/>
              <w:bottom w:val="single" w:sz="12" w:space="0" w:color="auto"/>
              <w:right w:val="single" w:sz="12" w:space="0" w:color="auto"/>
            </w:tcBorders>
          </w:tcPr>
          <w:p w14:paraId="228CE47F" w14:textId="54B64C7C" w:rsidR="005A2B52" w:rsidRDefault="00A65089" w:rsidP="0C41B2ED">
            <w:r>
              <w:t>Dawn Bissell</w:t>
            </w:r>
          </w:p>
        </w:tc>
        <w:tc>
          <w:tcPr>
            <w:tcW w:w="1170" w:type="dxa"/>
            <w:tcBorders>
              <w:top w:val="single" w:sz="12" w:space="0" w:color="auto"/>
              <w:left w:val="single" w:sz="12" w:space="0" w:color="auto"/>
              <w:bottom w:val="single" w:sz="12" w:space="0" w:color="auto"/>
              <w:right w:val="single" w:sz="12" w:space="0" w:color="auto"/>
            </w:tcBorders>
          </w:tcPr>
          <w:p w14:paraId="1226AB6A" w14:textId="6ABFF8E2" w:rsidR="005A2B52" w:rsidRDefault="00A65089" w:rsidP="0C41B2ED">
            <w:r>
              <w:t>6/11/17</w:t>
            </w:r>
          </w:p>
        </w:tc>
        <w:tc>
          <w:tcPr>
            <w:tcW w:w="5059" w:type="dxa"/>
            <w:tcBorders>
              <w:top w:val="single" w:sz="12" w:space="0" w:color="auto"/>
              <w:left w:val="single" w:sz="12" w:space="0" w:color="auto"/>
              <w:bottom w:val="single" w:sz="12" w:space="0" w:color="auto"/>
              <w:right w:val="single" w:sz="12" w:space="0" w:color="auto"/>
            </w:tcBorders>
          </w:tcPr>
          <w:p w14:paraId="708ABBB9" w14:textId="606A0E86" w:rsidR="005A2B52" w:rsidRDefault="00A65089" w:rsidP="0C41B2ED">
            <w:r>
              <w:t>Modified sections 6.3-4</w:t>
            </w:r>
            <w:r w:rsidR="000A7693">
              <w:t>, 6.0, 6.2</w:t>
            </w:r>
            <w:r w:rsidR="00C7589D">
              <w:t>, Formatted An. Bib.</w:t>
            </w:r>
            <w:r w:rsidR="00D76978">
              <w:t>, Added table of contents that “auto updates”</w:t>
            </w:r>
            <w:r w:rsidR="00307F51">
              <w:t>,</w:t>
            </w:r>
            <w:r w:rsidR="00421CE9">
              <w:t xml:space="preserve"> Edit content</w:t>
            </w:r>
          </w:p>
        </w:tc>
        <w:tc>
          <w:tcPr>
            <w:tcW w:w="1184" w:type="dxa"/>
            <w:tcBorders>
              <w:top w:val="single" w:sz="12" w:space="0" w:color="auto"/>
              <w:left w:val="single" w:sz="12" w:space="0" w:color="auto"/>
              <w:bottom w:val="single" w:sz="12" w:space="0" w:color="auto"/>
              <w:right w:val="single" w:sz="12" w:space="0" w:color="auto"/>
            </w:tcBorders>
          </w:tcPr>
          <w:p w14:paraId="1550AD95" w14:textId="353E0E2E" w:rsidR="005A2B52" w:rsidRDefault="00A65089" w:rsidP="008F0B54">
            <w:pPr>
              <w:rPr>
                <w:rFonts w:ascii="Calibri" w:hAnsi="Calibri"/>
              </w:rPr>
            </w:pPr>
            <w:r>
              <w:rPr>
                <w:rFonts w:ascii="Calibri" w:hAnsi="Calibri"/>
              </w:rPr>
              <w:t>1.9</w:t>
            </w:r>
          </w:p>
        </w:tc>
      </w:tr>
      <w:tr w:rsidR="005A2B52" w:rsidRPr="007F1E78" w14:paraId="1EC7D37F" w14:textId="77777777" w:rsidTr="00204C0B">
        <w:tc>
          <w:tcPr>
            <w:tcW w:w="2055" w:type="dxa"/>
          </w:tcPr>
          <w:p w14:paraId="59A640E4" w14:textId="75893FA1" w:rsidR="005A2B52" w:rsidRDefault="040809B7" w:rsidP="16501584">
            <w:r>
              <w:t>Michael Hristovski</w:t>
            </w:r>
          </w:p>
        </w:tc>
        <w:tc>
          <w:tcPr>
            <w:tcW w:w="1170" w:type="dxa"/>
          </w:tcPr>
          <w:p w14:paraId="5A1453A7" w14:textId="77777777" w:rsidR="005A2B52" w:rsidRDefault="040809B7" w:rsidP="0C41B2ED">
            <w:r>
              <w:t>6/21/17</w:t>
            </w:r>
          </w:p>
        </w:tc>
        <w:tc>
          <w:tcPr>
            <w:tcW w:w="5059" w:type="dxa"/>
          </w:tcPr>
          <w:p w14:paraId="58DA0BED" w14:textId="258CA837" w:rsidR="005A2B52" w:rsidRDefault="00CB01E9" w:rsidP="0C41B2ED">
            <w:r>
              <w:t>Performed revision based on peer review feedback</w:t>
            </w:r>
          </w:p>
        </w:tc>
        <w:tc>
          <w:tcPr>
            <w:tcW w:w="1184" w:type="dxa"/>
          </w:tcPr>
          <w:p w14:paraId="40087045" w14:textId="77777777" w:rsidR="005A2B52" w:rsidRDefault="4F7A9F34" w:rsidP="008F0B54">
            <w:pPr>
              <w:rPr>
                <w:rFonts w:ascii="Calibri" w:hAnsi="Calibri"/>
              </w:rPr>
            </w:pPr>
            <w:r w:rsidRPr="00204C0B">
              <w:rPr>
                <w:rFonts w:ascii="Calibri" w:hAnsi="Calibri"/>
              </w:rPr>
              <w:t>1.10</w:t>
            </w:r>
          </w:p>
        </w:tc>
      </w:tr>
      <w:tr w:rsidR="002F0D06" w:rsidRPr="007F1E78" w14:paraId="4E44A05A" w14:textId="77777777" w:rsidTr="00204C0B">
        <w:tc>
          <w:tcPr>
            <w:tcW w:w="2055" w:type="dxa"/>
          </w:tcPr>
          <w:p w14:paraId="14DBD3FB" w14:textId="42807D2C" w:rsidR="002F0D06" w:rsidRDefault="002F0D06" w:rsidP="0C41B2ED">
            <w:r>
              <w:t>Dawn Bissell</w:t>
            </w:r>
          </w:p>
        </w:tc>
        <w:tc>
          <w:tcPr>
            <w:tcW w:w="1170" w:type="dxa"/>
          </w:tcPr>
          <w:p w14:paraId="505FEE38" w14:textId="4DD26F3B" w:rsidR="002F0D06" w:rsidRDefault="002F0D06" w:rsidP="0C41B2ED">
            <w:r>
              <w:t>6/21/17</w:t>
            </w:r>
          </w:p>
        </w:tc>
        <w:tc>
          <w:tcPr>
            <w:tcW w:w="5059" w:type="dxa"/>
          </w:tcPr>
          <w:p w14:paraId="0B42B05D" w14:textId="52F56CF8" w:rsidR="002F0D06" w:rsidRPr="4F7A9F34" w:rsidRDefault="002F0D06" w:rsidP="0C41B2ED">
            <w:r>
              <w:t>Performed revision based on peer review feedback</w:t>
            </w:r>
          </w:p>
        </w:tc>
        <w:tc>
          <w:tcPr>
            <w:tcW w:w="1184" w:type="dxa"/>
          </w:tcPr>
          <w:p w14:paraId="1874A758" w14:textId="4169E3C9" w:rsidR="002F0D06" w:rsidRPr="4F7A9F34" w:rsidRDefault="002F0D06" w:rsidP="008F0B54">
            <w:pPr>
              <w:rPr>
                <w:rFonts w:ascii="Calibri" w:hAnsi="Calibri"/>
              </w:rPr>
            </w:pPr>
            <w:r>
              <w:rPr>
                <w:rFonts w:ascii="Calibri" w:hAnsi="Calibri"/>
              </w:rPr>
              <w:t>1.11</w:t>
            </w:r>
          </w:p>
        </w:tc>
      </w:tr>
      <w:tr w:rsidR="00204C0B" w:rsidRPr="007F1E78" w14:paraId="40E87451" w14:textId="77777777" w:rsidTr="00204C0B">
        <w:tc>
          <w:tcPr>
            <w:tcW w:w="2055" w:type="dxa"/>
            <w:tcBorders>
              <w:bottom w:val="single" w:sz="12" w:space="0" w:color="auto"/>
            </w:tcBorders>
          </w:tcPr>
          <w:p w14:paraId="4F6112CF" w14:textId="35E4C1DF" w:rsidR="00204C0B" w:rsidRDefault="00204C0B" w:rsidP="0C41B2ED">
            <w:r>
              <w:t>Dawn Bissell</w:t>
            </w:r>
          </w:p>
        </w:tc>
        <w:tc>
          <w:tcPr>
            <w:tcW w:w="1170" w:type="dxa"/>
            <w:tcBorders>
              <w:bottom w:val="single" w:sz="12" w:space="0" w:color="auto"/>
            </w:tcBorders>
          </w:tcPr>
          <w:p w14:paraId="5A1B6178" w14:textId="09A754B6" w:rsidR="00204C0B" w:rsidRDefault="00204C0B" w:rsidP="0C41B2ED">
            <w:r>
              <w:t>6/25/17</w:t>
            </w:r>
          </w:p>
        </w:tc>
        <w:tc>
          <w:tcPr>
            <w:tcW w:w="5059" w:type="dxa"/>
            <w:tcBorders>
              <w:bottom w:val="single" w:sz="12" w:space="0" w:color="auto"/>
            </w:tcBorders>
          </w:tcPr>
          <w:p w14:paraId="6777235D" w14:textId="468EF9BE" w:rsidR="00204C0B" w:rsidRDefault="00204C0B" w:rsidP="0C41B2ED">
            <w:r>
              <w:t>Final edit of document, removed changes/comments</w:t>
            </w:r>
            <w:r w:rsidR="005F481C">
              <w:t>, added citations</w:t>
            </w:r>
          </w:p>
        </w:tc>
        <w:tc>
          <w:tcPr>
            <w:tcW w:w="1184" w:type="dxa"/>
            <w:tcBorders>
              <w:bottom w:val="single" w:sz="12" w:space="0" w:color="auto"/>
            </w:tcBorders>
          </w:tcPr>
          <w:p w14:paraId="6094A0C4" w14:textId="10F03C21" w:rsidR="00204C0B" w:rsidRDefault="00204C0B" w:rsidP="008F0B54">
            <w:pPr>
              <w:rPr>
                <w:rFonts w:ascii="Calibri" w:hAnsi="Calibri"/>
              </w:rPr>
            </w:pPr>
            <w:r>
              <w:rPr>
                <w:rFonts w:ascii="Calibri" w:hAnsi="Calibri"/>
              </w:rPr>
              <w:t>1.12</w:t>
            </w:r>
          </w:p>
        </w:tc>
      </w:tr>
    </w:tbl>
    <w:p w14:paraId="17D63497" w14:textId="77777777" w:rsidR="00E07125" w:rsidRPr="007F1E78" w:rsidRDefault="00E07125" w:rsidP="00F00963">
      <w:pPr>
        <w:rPr>
          <w:rFonts w:ascii="Calibri" w:hAnsi="Calibri"/>
        </w:rPr>
        <w:sectPr w:rsidR="00E07125" w:rsidRPr="007F1E78" w:rsidSect="00D45081">
          <w:headerReference w:type="default" r:id="rId18"/>
          <w:footerReference w:type="default" r:id="rId19"/>
          <w:pgSz w:w="12240" w:h="15840" w:code="1"/>
          <w:pgMar w:top="1440" w:right="1440" w:bottom="1440" w:left="1440" w:header="720" w:footer="720" w:gutter="0"/>
          <w:pgNumType w:fmt="lowerRoman"/>
          <w:cols w:space="720"/>
        </w:sectPr>
      </w:pPr>
    </w:p>
    <w:p w14:paraId="0FAC3E54" w14:textId="77777777" w:rsidR="00E07125" w:rsidRDefault="00E07125">
      <w:pPr>
        <w:pStyle w:val="Heading1"/>
      </w:pPr>
      <w:bookmarkStart w:id="3" w:name="_Toc402181855"/>
      <w:bookmarkStart w:id="4" w:name="_Toc484963467"/>
      <w:bookmarkStart w:id="5" w:name="_Toc485848416"/>
      <w:bookmarkStart w:id="6" w:name="_Toc485943404"/>
      <w:bookmarkStart w:id="7" w:name="_Toc486187399"/>
      <w:r>
        <w:lastRenderedPageBreak/>
        <w:t>Business Requirements</w:t>
      </w:r>
      <w:bookmarkEnd w:id="3"/>
      <w:bookmarkEnd w:id="4"/>
      <w:bookmarkEnd w:id="5"/>
      <w:bookmarkEnd w:id="6"/>
      <w:bookmarkEnd w:id="7"/>
    </w:p>
    <w:p w14:paraId="5DDFDC34" w14:textId="506E95D1" w:rsidR="00E07125" w:rsidRPr="007F1E78" w:rsidRDefault="001E050F" w:rsidP="00D45081">
      <w:pPr>
        <w:rPr>
          <w:rFonts w:ascii="Calibri" w:hAnsi="Calibri"/>
        </w:rPr>
      </w:pPr>
      <w:r w:rsidRPr="001E050F">
        <w:rPr>
          <w:rFonts w:ascii="Calibri" w:hAnsi="Calibri"/>
          <w:b/>
          <w:bCs/>
        </w:rPr>
        <w:t xml:space="preserve"> </w:t>
      </w:r>
      <w:r>
        <w:rPr>
          <w:rFonts w:ascii="Calibri" w:hAnsi="Calibri"/>
          <w:b/>
          <w:bCs/>
        </w:rPr>
        <w:t>Charlie's Manufacturing</w:t>
      </w:r>
      <w:r w:rsidRPr="00204C0B">
        <w:rPr>
          <w:rFonts w:ascii="Calibri" w:hAnsi="Calibri"/>
        </w:rPr>
        <w:t xml:space="preserve"> </w:t>
      </w:r>
      <w:r w:rsidR="00F07188" w:rsidRPr="00204C0B">
        <w:rPr>
          <w:rFonts w:ascii="Calibri" w:hAnsi="Calibri"/>
        </w:rPr>
        <w:t xml:space="preserve">is a midsize manufacturing </w:t>
      </w:r>
      <w:r w:rsidR="00284592">
        <w:rPr>
          <w:rFonts w:ascii="Calibri" w:hAnsi="Calibri"/>
        </w:rPr>
        <w:t>company that</w:t>
      </w:r>
      <w:r w:rsidR="00F07188" w:rsidRPr="00204C0B">
        <w:rPr>
          <w:rFonts w:ascii="Calibri" w:hAnsi="Calibri"/>
        </w:rPr>
        <w:t xml:space="preserve"> consists of roughly 300 employees</w:t>
      </w:r>
      <w:r w:rsidR="00036454">
        <w:rPr>
          <w:rFonts w:ascii="Calibri" w:hAnsi="Calibri"/>
        </w:rPr>
        <w:t>.</w:t>
      </w:r>
      <w:r w:rsidRPr="001E050F">
        <w:rPr>
          <w:rFonts w:ascii="Calibri" w:hAnsi="Calibri"/>
          <w:b/>
          <w:bCs/>
        </w:rPr>
        <w:t xml:space="preserve"> </w:t>
      </w:r>
      <w:r>
        <w:rPr>
          <w:rFonts w:ascii="Calibri" w:hAnsi="Calibri"/>
          <w:b/>
          <w:bCs/>
        </w:rPr>
        <w:t xml:space="preserve">Charlie's Manufacturing </w:t>
      </w:r>
      <w:r w:rsidR="00EB0F8C">
        <w:rPr>
          <w:rFonts w:ascii="Calibri" w:hAnsi="Calibri"/>
        </w:rPr>
        <w:t xml:space="preserve">has </w:t>
      </w:r>
      <w:r w:rsidR="003965AA">
        <w:rPr>
          <w:rFonts w:ascii="Calibri" w:hAnsi="Calibri"/>
        </w:rPr>
        <w:t xml:space="preserve">teamed up with </w:t>
      </w:r>
      <w:r w:rsidR="003965AA" w:rsidRPr="00204C0B">
        <w:rPr>
          <w:rFonts w:ascii="Calibri" w:hAnsi="Calibri"/>
          <w:i/>
          <w:iCs/>
        </w:rPr>
        <w:t>VoIP Solutions</w:t>
      </w:r>
      <w:r w:rsidR="009A2E26">
        <w:rPr>
          <w:rFonts w:ascii="Calibri" w:hAnsi="Calibri"/>
          <w:i/>
          <w:iCs/>
        </w:rPr>
        <w:t xml:space="preserve"> </w:t>
      </w:r>
      <w:r w:rsidR="003965AA" w:rsidRPr="00204C0B">
        <w:rPr>
          <w:rFonts w:ascii="Calibri" w:hAnsi="Calibri"/>
          <w:i/>
          <w:iCs/>
        </w:rPr>
        <w:t>LLC</w:t>
      </w:r>
      <w:r w:rsidR="003965AA">
        <w:rPr>
          <w:rFonts w:ascii="Calibri" w:hAnsi="Calibri"/>
        </w:rPr>
        <w:t xml:space="preserve"> to </w:t>
      </w:r>
      <w:r w:rsidR="00F07188" w:rsidRPr="00204C0B">
        <w:rPr>
          <w:rFonts w:ascii="Calibri" w:hAnsi="Calibri"/>
        </w:rPr>
        <w:t xml:space="preserve">replace their existing </w:t>
      </w:r>
      <w:r w:rsidR="00722A70">
        <w:rPr>
          <w:rFonts w:ascii="Calibri" w:hAnsi="Calibri"/>
        </w:rPr>
        <w:t xml:space="preserve">analog </w:t>
      </w:r>
      <w:r w:rsidR="00F07188" w:rsidRPr="00204C0B">
        <w:rPr>
          <w:rFonts w:ascii="Calibri" w:hAnsi="Calibri"/>
        </w:rPr>
        <w:t>phone technology with a more current VoIP phone system</w:t>
      </w:r>
      <w:r w:rsidR="001F584E">
        <w:rPr>
          <w:rFonts w:ascii="Calibri" w:hAnsi="Calibri"/>
        </w:rPr>
        <w:t xml:space="preserve"> and upgrade their existing infrastructure</w:t>
      </w:r>
      <w:r w:rsidR="6CAC91C6">
        <w:rPr>
          <w:rFonts w:ascii="Calibri" w:hAnsi="Calibri"/>
        </w:rPr>
        <w:t xml:space="preserve">. </w:t>
      </w:r>
      <w:r w:rsidR="00036454" w:rsidRPr="00036454">
        <w:rPr>
          <w:rFonts w:ascii="Calibri" w:hAnsi="Calibri"/>
          <w:b/>
          <w:bCs/>
        </w:rPr>
        <w:t xml:space="preserve"> </w:t>
      </w:r>
      <w:r w:rsidR="00036454">
        <w:rPr>
          <w:rFonts w:ascii="Calibri" w:hAnsi="Calibri"/>
          <w:b/>
          <w:bCs/>
        </w:rPr>
        <w:t xml:space="preserve">Charlie's Manufacturing </w:t>
      </w:r>
      <w:r w:rsidR="003965AA">
        <w:rPr>
          <w:rFonts w:ascii="Calibri" w:hAnsi="Calibri"/>
        </w:rPr>
        <w:t xml:space="preserve">has emphasized the importance </w:t>
      </w:r>
      <w:r w:rsidR="00D95C8E">
        <w:rPr>
          <w:rFonts w:ascii="Calibri" w:hAnsi="Calibri"/>
        </w:rPr>
        <w:t xml:space="preserve">of </w:t>
      </w:r>
      <w:r w:rsidR="003965AA">
        <w:rPr>
          <w:rFonts w:ascii="Calibri" w:hAnsi="Calibri"/>
        </w:rPr>
        <w:t>the new system be</w:t>
      </w:r>
      <w:r w:rsidR="00D95C8E">
        <w:rPr>
          <w:rFonts w:ascii="Calibri" w:hAnsi="Calibri"/>
        </w:rPr>
        <w:t>ing</w:t>
      </w:r>
      <w:r w:rsidR="003965AA">
        <w:rPr>
          <w:rFonts w:ascii="Calibri" w:hAnsi="Calibri"/>
        </w:rPr>
        <w:t xml:space="preserve"> easier to </w:t>
      </w:r>
      <w:r w:rsidR="003965AA" w:rsidRPr="00213C05">
        <w:rPr>
          <w:rFonts w:ascii="Calibri" w:hAnsi="Calibri"/>
          <w:noProof/>
        </w:rPr>
        <w:t>maint</w:t>
      </w:r>
      <w:r w:rsidR="00213C05">
        <w:rPr>
          <w:rFonts w:ascii="Calibri" w:hAnsi="Calibri"/>
          <w:noProof/>
        </w:rPr>
        <w:t>ain</w:t>
      </w:r>
      <w:r w:rsidR="003965AA">
        <w:rPr>
          <w:rFonts w:ascii="Calibri" w:hAnsi="Calibri"/>
        </w:rPr>
        <w:t xml:space="preserve"> and </w:t>
      </w:r>
      <w:r w:rsidR="6751E22F">
        <w:rPr>
          <w:rFonts w:ascii="Calibri" w:hAnsi="Calibri"/>
        </w:rPr>
        <w:t>offer</w:t>
      </w:r>
      <w:r w:rsidR="00D95C8E">
        <w:rPr>
          <w:rFonts w:ascii="Calibri" w:hAnsi="Calibri"/>
        </w:rPr>
        <w:t>ing a friendlier</w:t>
      </w:r>
      <w:r w:rsidR="6751E22F">
        <w:rPr>
          <w:rFonts w:ascii="Calibri" w:hAnsi="Calibri"/>
        </w:rPr>
        <w:t xml:space="preserve"> interface </w:t>
      </w:r>
      <w:r w:rsidR="65147071">
        <w:rPr>
          <w:rFonts w:ascii="Calibri" w:hAnsi="Calibri"/>
        </w:rPr>
        <w:t>that provides a</w:t>
      </w:r>
      <w:r w:rsidR="53C73352">
        <w:rPr>
          <w:rFonts w:ascii="Calibri" w:hAnsi="Calibri"/>
        </w:rPr>
        <w:t>n</w:t>
      </w:r>
      <w:r w:rsidR="65147071">
        <w:rPr>
          <w:rFonts w:ascii="Calibri" w:hAnsi="Calibri"/>
        </w:rPr>
        <w:t xml:space="preserve"> </w:t>
      </w:r>
      <w:r w:rsidR="53C73352">
        <w:rPr>
          <w:rFonts w:ascii="Calibri" w:hAnsi="Calibri"/>
        </w:rPr>
        <w:t>easy learning curve</w:t>
      </w:r>
      <w:r w:rsidR="003965AA">
        <w:rPr>
          <w:rFonts w:ascii="Calibri" w:hAnsi="Calibri"/>
        </w:rPr>
        <w:t xml:space="preserve">.  </w:t>
      </w:r>
      <w:r w:rsidR="00036454">
        <w:rPr>
          <w:rFonts w:ascii="Calibri" w:hAnsi="Calibri"/>
          <w:b/>
          <w:bCs/>
        </w:rPr>
        <w:t xml:space="preserve">Charlie's </w:t>
      </w:r>
      <w:r w:rsidR="00036454" w:rsidRPr="00036454">
        <w:rPr>
          <w:rFonts w:ascii="Calibri" w:hAnsi="Calibri"/>
          <w:b/>
          <w:bCs/>
        </w:rPr>
        <w:t>Manufacturing</w:t>
      </w:r>
      <w:r w:rsidR="00036454" w:rsidRPr="00204C0B" w:rsidDel="00036454">
        <w:rPr>
          <w:rFonts w:ascii="Calibri" w:hAnsi="Calibri"/>
        </w:rPr>
        <w:t xml:space="preserve"> </w:t>
      </w:r>
      <w:r w:rsidR="00F07188" w:rsidRPr="00204C0B">
        <w:rPr>
          <w:rFonts w:ascii="Calibri" w:hAnsi="Calibri"/>
        </w:rPr>
        <w:t>hopes to</w:t>
      </w:r>
      <w:r w:rsidR="00722A70">
        <w:rPr>
          <w:rFonts w:ascii="Calibri" w:hAnsi="Calibri"/>
        </w:rPr>
        <w:t xml:space="preserve"> maintain traditional phone features </w:t>
      </w:r>
      <w:r w:rsidR="00D02F90">
        <w:rPr>
          <w:rFonts w:ascii="Calibri" w:hAnsi="Calibri"/>
        </w:rPr>
        <w:t>in addition to some</w:t>
      </w:r>
      <w:r w:rsidR="00722A70">
        <w:rPr>
          <w:rFonts w:ascii="Calibri" w:hAnsi="Calibri"/>
        </w:rPr>
        <w:t xml:space="preserve"> newer features that VoIP offers</w:t>
      </w:r>
      <w:r w:rsidR="00894FB7">
        <w:rPr>
          <w:rFonts w:ascii="Calibri" w:hAnsi="Calibri"/>
        </w:rPr>
        <w:t xml:space="preserve">.  </w:t>
      </w:r>
      <w:r w:rsidR="00894FB7" w:rsidRPr="00204C0B">
        <w:rPr>
          <w:rFonts w:ascii="Calibri" w:hAnsi="Calibri"/>
          <w:b/>
          <w:bCs/>
        </w:rPr>
        <w:t>Charlie’s Manufacturing</w:t>
      </w:r>
      <w:r w:rsidR="00894FB7">
        <w:rPr>
          <w:rFonts w:ascii="Calibri" w:hAnsi="Calibri"/>
        </w:rPr>
        <w:t xml:space="preserve"> wants to provide </w:t>
      </w:r>
      <w:r w:rsidR="00722A70">
        <w:rPr>
          <w:rFonts w:ascii="Calibri" w:hAnsi="Calibri"/>
        </w:rPr>
        <w:t>their employees</w:t>
      </w:r>
      <w:r w:rsidR="00894FB7">
        <w:rPr>
          <w:rFonts w:ascii="Calibri" w:hAnsi="Calibri"/>
        </w:rPr>
        <w:t xml:space="preserve"> the tools and features needed to </w:t>
      </w:r>
      <w:r w:rsidR="00722A70">
        <w:rPr>
          <w:rFonts w:ascii="Calibri" w:hAnsi="Calibri"/>
        </w:rPr>
        <w:t>be</w:t>
      </w:r>
      <w:r w:rsidR="00894FB7">
        <w:rPr>
          <w:rFonts w:ascii="Calibri" w:hAnsi="Calibri"/>
        </w:rPr>
        <w:t>come</w:t>
      </w:r>
      <w:r w:rsidR="00722A70">
        <w:rPr>
          <w:rFonts w:ascii="Calibri" w:hAnsi="Calibri"/>
        </w:rPr>
        <w:t xml:space="preserve"> even more productive</w:t>
      </w:r>
      <w:r w:rsidR="7B660785">
        <w:rPr>
          <w:rFonts w:ascii="Calibri" w:hAnsi="Calibri"/>
        </w:rPr>
        <w:t xml:space="preserve"> and provide their customers with a great experience</w:t>
      </w:r>
      <w:r w:rsidR="00894FB7">
        <w:rPr>
          <w:rFonts w:ascii="Calibri" w:hAnsi="Calibri"/>
        </w:rPr>
        <w:t xml:space="preserve"> while maintaining privacy and security</w:t>
      </w:r>
      <w:r w:rsidR="00722A70">
        <w:rPr>
          <w:rFonts w:ascii="Calibri" w:hAnsi="Calibri"/>
        </w:rPr>
        <w:t>.</w:t>
      </w:r>
    </w:p>
    <w:p w14:paraId="700F9FDD" w14:textId="77777777" w:rsidR="00E07125" w:rsidRDefault="00E07125">
      <w:pPr>
        <w:pStyle w:val="Heading2"/>
      </w:pPr>
      <w:bookmarkStart w:id="8" w:name="_Toc402181856"/>
      <w:bookmarkStart w:id="9" w:name="_Toc484963468"/>
      <w:bookmarkStart w:id="10" w:name="_Toc485848417"/>
      <w:bookmarkStart w:id="11" w:name="_Toc485943405"/>
      <w:bookmarkStart w:id="12" w:name="_Toc486187400"/>
      <w:r>
        <w:t>Background</w:t>
      </w:r>
      <w:bookmarkEnd w:id="8"/>
      <w:bookmarkEnd w:id="9"/>
      <w:bookmarkEnd w:id="10"/>
      <w:bookmarkEnd w:id="11"/>
      <w:bookmarkEnd w:id="12"/>
    </w:p>
    <w:p w14:paraId="2274CD7C" w14:textId="28012AE4" w:rsidR="00E07125" w:rsidRPr="007F1E78" w:rsidRDefault="005366C5" w:rsidP="00D45081">
      <w:pPr>
        <w:rPr>
          <w:rFonts w:ascii="Calibri" w:hAnsi="Calibri"/>
        </w:rPr>
      </w:pPr>
      <w:r>
        <w:rPr>
          <w:rFonts w:ascii="Calibri" w:hAnsi="Calibri"/>
        </w:rPr>
        <w:t>Since opening in 1955</w:t>
      </w:r>
      <w:r w:rsidR="00B04C58">
        <w:rPr>
          <w:rFonts w:ascii="Calibri" w:hAnsi="Calibri"/>
        </w:rPr>
        <w:t>,</w:t>
      </w:r>
      <w:r>
        <w:rPr>
          <w:rFonts w:ascii="Calibri" w:hAnsi="Calibri"/>
        </w:rPr>
        <w:t xml:space="preserve"> </w:t>
      </w:r>
      <w:r w:rsidR="00B04C58">
        <w:rPr>
          <w:rFonts w:ascii="Calibri" w:hAnsi="Calibri"/>
          <w:b/>
          <w:bCs/>
        </w:rPr>
        <w:t>Charlie's Manufacturin</w:t>
      </w:r>
      <w:r w:rsidR="00B04C58" w:rsidRPr="00B04C58">
        <w:rPr>
          <w:rFonts w:ascii="Calibri" w:hAnsi="Calibri"/>
          <w:b/>
          <w:bCs/>
        </w:rPr>
        <w:t>g</w:t>
      </w:r>
      <w:r w:rsidR="00B04C58" w:rsidRPr="00B04C58" w:rsidDel="00B04C58">
        <w:rPr>
          <w:rFonts w:ascii="Calibri" w:hAnsi="Calibri"/>
        </w:rPr>
        <w:t xml:space="preserve"> </w:t>
      </w:r>
      <w:r>
        <w:rPr>
          <w:rFonts w:ascii="Calibri" w:hAnsi="Calibri"/>
        </w:rPr>
        <w:t>has grown from a modest 100 employees to the 300 which currently work for the organization.  Though</w:t>
      </w:r>
      <w:r w:rsidR="00B617B5">
        <w:rPr>
          <w:rFonts w:ascii="Calibri" w:hAnsi="Calibri"/>
        </w:rPr>
        <w:t xml:space="preserve"> </w:t>
      </w:r>
      <w:r w:rsidR="00764E2E">
        <w:rPr>
          <w:rFonts w:ascii="Calibri" w:hAnsi="Calibri"/>
        </w:rPr>
        <w:t>many</w:t>
      </w:r>
      <w:r>
        <w:rPr>
          <w:rFonts w:ascii="Calibri" w:hAnsi="Calibri"/>
        </w:rPr>
        <w:t xml:space="preserve"> of the employees work in the manufacturing area of the plant</w:t>
      </w:r>
      <w:r w:rsidR="00D2037A">
        <w:rPr>
          <w:rFonts w:ascii="Calibri" w:hAnsi="Calibri"/>
        </w:rPr>
        <w:t>,</w:t>
      </w:r>
      <w:r>
        <w:rPr>
          <w:rFonts w:ascii="Calibri" w:hAnsi="Calibri"/>
        </w:rPr>
        <w:t xml:space="preserve"> there are 75 employees that work in various offices including</w:t>
      </w:r>
      <w:r w:rsidR="00D2037A">
        <w:rPr>
          <w:rFonts w:ascii="Calibri" w:hAnsi="Calibri"/>
        </w:rPr>
        <w:t xml:space="preserve"> the following:</w:t>
      </w:r>
      <w:r>
        <w:rPr>
          <w:rFonts w:ascii="Calibri" w:hAnsi="Calibri"/>
        </w:rPr>
        <w:t xml:space="preserve"> management, human resources, accounting, data entry, engineering, and IT.</w:t>
      </w:r>
      <w:r w:rsidR="000F679F">
        <w:rPr>
          <w:rFonts w:ascii="Calibri" w:hAnsi="Calibri"/>
        </w:rPr>
        <w:t xml:space="preserve">  The current infrastructure is starting to show </w:t>
      </w:r>
      <w:r w:rsidR="007B6E16">
        <w:rPr>
          <w:rFonts w:ascii="Calibri" w:hAnsi="Calibri"/>
        </w:rPr>
        <w:t>its age</w:t>
      </w:r>
      <w:r w:rsidR="00652E33">
        <w:rPr>
          <w:rFonts w:ascii="Calibri" w:hAnsi="Calibri"/>
        </w:rPr>
        <w:t xml:space="preserve"> especially</w:t>
      </w:r>
      <w:r w:rsidR="007B6E16">
        <w:rPr>
          <w:rFonts w:ascii="Calibri" w:hAnsi="Calibri"/>
        </w:rPr>
        <w:t xml:space="preserve"> with the growth of the company through the recent years</w:t>
      </w:r>
      <w:r w:rsidR="00566BB9">
        <w:rPr>
          <w:rFonts w:ascii="Calibri" w:hAnsi="Calibri"/>
        </w:rPr>
        <w:t xml:space="preserve">. This </w:t>
      </w:r>
      <w:r w:rsidR="00D2223A">
        <w:rPr>
          <w:rFonts w:ascii="Calibri" w:hAnsi="Calibri"/>
        </w:rPr>
        <w:t>growth</w:t>
      </w:r>
      <w:r w:rsidR="00566BB9">
        <w:rPr>
          <w:rFonts w:ascii="Calibri" w:hAnsi="Calibri"/>
        </w:rPr>
        <w:t xml:space="preserve"> has </w:t>
      </w:r>
      <w:r w:rsidR="00D2223A">
        <w:rPr>
          <w:rFonts w:ascii="Calibri" w:hAnsi="Calibri"/>
        </w:rPr>
        <w:t xml:space="preserve">created </w:t>
      </w:r>
      <w:r w:rsidR="00E42599">
        <w:rPr>
          <w:rFonts w:ascii="Calibri" w:hAnsi="Calibri"/>
        </w:rPr>
        <w:t>an</w:t>
      </w:r>
      <w:r w:rsidR="00D2223A">
        <w:rPr>
          <w:rFonts w:ascii="Calibri" w:hAnsi="Calibri"/>
        </w:rPr>
        <w:t xml:space="preserve"> urgent need to update the infrastructure </w:t>
      </w:r>
      <w:r w:rsidR="00E42599">
        <w:rPr>
          <w:rFonts w:ascii="Calibri" w:hAnsi="Calibri"/>
        </w:rPr>
        <w:t>to allow for beneficial technologies like VoIP</w:t>
      </w:r>
      <w:r w:rsidR="00B04C58">
        <w:rPr>
          <w:rFonts w:ascii="Calibri" w:hAnsi="Calibri"/>
        </w:rPr>
        <w:t>.</w:t>
      </w:r>
      <w:r w:rsidR="00B04C58" w:rsidRPr="00B04C58">
        <w:rPr>
          <w:rFonts w:ascii="Calibri" w:hAnsi="Calibri"/>
          <w:b/>
          <w:bCs/>
        </w:rPr>
        <w:t xml:space="preserve"> </w:t>
      </w:r>
      <w:r w:rsidR="00B04C58">
        <w:rPr>
          <w:rFonts w:ascii="Calibri" w:hAnsi="Calibri"/>
          <w:b/>
          <w:bCs/>
        </w:rPr>
        <w:t xml:space="preserve">Charlie's Manufacturing </w:t>
      </w:r>
      <w:r w:rsidR="007B6E16">
        <w:rPr>
          <w:rFonts w:ascii="Calibri" w:hAnsi="Calibri"/>
        </w:rPr>
        <w:t xml:space="preserve">believes upgrading the </w:t>
      </w:r>
      <w:r w:rsidR="00E42599">
        <w:rPr>
          <w:rFonts w:ascii="Calibri" w:hAnsi="Calibri"/>
        </w:rPr>
        <w:t xml:space="preserve">current </w:t>
      </w:r>
      <w:r w:rsidR="00D93DA3">
        <w:rPr>
          <w:rFonts w:ascii="Calibri" w:hAnsi="Calibri"/>
        </w:rPr>
        <w:t xml:space="preserve">analog phone </w:t>
      </w:r>
      <w:r w:rsidR="007B6E16">
        <w:rPr>
          <w:rFonts w:ascii="Calibri" w:hAnsi="Calibri"/>
        </w:rPr>
        <w:t xml:space="preserve">system will </w:t>
      </w:r>
      <w:r w:rsidR="00D93DA3">
        <w:rPr>
          <w:rFonts w:ascii="Calibri" w:hAnsi="Calibri"/>
        </w:rPr>
        <w:t>provide an excellent return on investment</w:t>
      </w:r>
      <w:r w:rsidR="007B6E16">
        <w:rPr>
          <w:rFonts w:ascii="Calibri" w:hAnsi="Calibri"/>
        </w:rPr>
        <w:t xml:space="preserve"> and make </w:t>
      </w:r>
      <w:r w:rsidR="00284C5B">
        <w:rPr>
          <w:rFonts w:ascii="Calibri" w:hAnsi="Calibri"/>
        </w:rPr>
        <w:t xml:space="preserve">both integration and </w:t>
      </w:r>
      <w:r w:rsidR="00D81067">
        <w:rPr>
          <w:rFonts w:ascii="Calibri" w:hAnsi="Calibri"/>
        </w:rPr>
        <w:t>expansion in</w:t>
      </w:r>
      <w:r w:rsidR="007B6E16">
        <w:rPr>
          <w:rFonts w:ascii="Calibri" w:hAnsi="Calibri"/>
        </w:rPr>
        <w:t xml:space="preserve"> the future more seamless than the analog phone s</w:t>
      </w:r>
      <w:r w:rsidR="00D81067">
        <w:rPr>
          <w:rFonts w:ascii="Calibri" w:hAnsi="Calibri"/>
        </w:rPr>
        <w:t>ystem currently provides</w:t>
      </w:r>
      <w:r w:rsidR="007B6E16">
        <w:rPr>
          <w:rFonts w:ascii="Calibri" w:hAnsi="Calibri"/>
        </w:rPr>
        <w:t xml:space="preserve">. </w:t>
      </w:r>
    </w:p>
    <w:p w14:paraId="75FBCC9C" w14:textId="77777777" w:rsidR="00E07125" w:rsidRDefault="00E07125">
      <w:pPr>
        <w:pStyle w:val="Heading2"/>
      </w:pPr>
      <w:bookmarkStart w:id="13" w:name="_Toc402181857"/>
      <w:bookmarkStart w:id="14" w:name="_Toc484963469"/>
      <w:bookmarkStart w:id="15" w:name="_Toc485848418"/>
      <w:bookmarkStart w:id="16" w:name="_Toc485943406"/>
      <w:bookmarkStart w:id="17" w:name="_Toc486187401"/>
      <w:r>
        <w:t>Business Opportunity</w:t>
      </w:r>
      <w:bookmarkEnd w:id="13"/>
      <w:bookmarkEnd w:id="14"/>
      <w:bookmarkEnd w:id="15"/>
      <w:bookmarkEnd w:id="16"/>
      <w:bookmarkEnd w:id="17"/>
    </w:p>
    <w:p w14:paraId="0E5EBC5E" w14:textId="485746C7" w:rsidR="00682209" w:rsidRDefault="00682209" w:rsidP="00D45081">
      <w:pPr>
        <w:rPr>
          <w:rFonts w:ascii="Calibri" w:hAnsi="Calibri"/>
        </w:rPr>
      </w:pPr>
      <w:r>
        <w:rPr>
          <w:rFonts w:ascii="Calibri" w:hAnsi="Calibri"/>
        </w:rPr>
        <w:t>By implementing this new VoIP system</w:t>
      </w:r>
      <w:r w:rsidR="006754F5">
        <w:rPr>
          <w:rFonts w:ascii="Calibri" w:hAnsi="Calibri"/>
        </w:rPr>
        <w:t>,</w:t>
      </w:r>
      <w:r>
        <w:rPr>
          <w:rFonts w:ascii="Calibri" w:hAnsi="Calibri"/>
        </w:rPr>
        <w:t xml:space="preserve"> </w:t>
      </w:r>
      <w:r w:rsidR="00B04C58">
        <w:rPr>
          <w:rFonts w:ascii="Calibri" w:hAnsi="Calibri"/>
          <w:b/>
          <w:bCs/>
        </w:rPr>
        <w:t>Charlie's Manufacturing</w:t>
      </w:r>
      <w:r w:rsidR="00B04C58" w:rsidRPr="00B04C58" w:rsidDel="00B04C58">
        <w:rPr>
          <w:rFonts w:ascii="Calibri" w:hAnsi="Calibri"/>
        </w:rPr>
        <w:t xml:space="preserve"> </w:t>
      </w:r>
      <w:r w:rsidR="006754F5">
        <w:rPr>
          <w:rFonts w:ascii="Calibri" w:hAnsi="Calibri"/>
        </w:rPr>
        <w:t>will have the means to lower their monthly operating costs after the initial investment.</w:t>
      </w:r>
      <w:r w:rsidR="007F699C">
        <w:rPr>
          <w:rFonts w:ascii="Calibri" w:hAnsi="Calibri"/>
        </w:rPr>
        <w:t xml:space="preserve">  There are several benefits to</w:t>
      </w:r>
      <w:r w:rsidR="006754F5">
        <w:rPr>
          <w:rFonts w:ascii="Calibri" w:hAnsi="Calibri"/>
        </w:rPr>
        <w:t xml:space="preserve"> having the service in</w:t>
      </w:r>
      <w:r w:rsidR="00B617B5">
        <w:rPr>
          <w:rFonts w:ascii="Calibri" w:hAnsi="Calibri"/>
          <w:noProof/>
        </w:rPr>
        <w:t>-</w:t>
      </w:r>
      <w:r w:rsidR="006754F5">
        <w:rPr>
          <w:rFonts w:ascii="Calibri" w:hAnsi="Calibri"/>
        </w:rPr>
        <w:t>house</w:t>
      </w:r>
      <w:r w:rsidR="007F699C">
        <w:rPr>
          <w:rFonts w:ascii="Calibri" w:hAnsi="Calibri"/>
        </w:rPr>
        <w:t>.  It</w:t>
      </w:r>
      <w:r w:rsidR="006754F5">
        <w:rPr>
          <w:rFonts w:ascii="Calibri" w:hAnsi="Calibri"/>
        </w:rPr>
        <w:t xml:space="preserve"> will offer additional benefits, such as handling upgrades or repairs when the company deems necessary rather th</w:t>
      </w:r>
      <w:r w:rsidR="00B40053">
        <w:rPr>
          <w:rFonts w:ascii="Calibri" w:hAnsi="Calibri"/>
        </w:rPr>
        <w:t xml:space="preserve">an waiting on an outside </w:t>
      </w:r>
      <w:r w:rsidR="007F699C">
        <w:rPr>
          <w:rFonts w:ascii="Calibri" w:hAnsi="Calibri"/>
          <w:noProof/>
        </w:rPr>
        <w:t xml:space="preserve">vendor which could cause significant </w:t>
      </w:r>
      <w:r w:rsidR="007E6061">
        <w:rPr>
          <w:rFonts w:ascii="Calibri" w:hAnsi="Calibri"/>
          <w:noProof/>
        </w:rPr>
        <w:t xml:space="preserve">downtime depending on their </w:t>
      </w:r>
      <w:r w:rsidR="007E6061" w:rsidRPr="0009571B">
        <w:rPr>
          <w:rFonts w:ascii="Calibri" w:hAnsi="Calibri"/>
          <w:noProof/>
        </w:rPr>
        <w:t>availability</w:t>
      </w:r>
      <w:r w:rsidR="007E6061">
        <w:rPr>
          <w:rFonts w:ascii="Calibri" w:hAnsi="Calibri"/>
          <w:noProof/>
        </w:rPr>
        <w:t>.</w:t>
      </w:r>
      <w:r w:rsidR="006754F5">
        <w:rPr>
          <w:rFonts w:ascii="Calibri" w:hAnsi="Calibri"/>
        </w:rPr>
        <w:t xml:space="preserve">  </w:t>
      </w:r>
      <w:r w:rsidR="009E7CB1">
        <w:rPr>
          <w:rFonts w:ascii="Calibri" w:hAnsi="Calibri"/>
        </w:rPr>
        <w:t>The new VoIP system will offer many of the great features that the current analog phone system offers along with some newer features</w:t>
      </w:r>
      <w:r w:rsidR="007E6061">
        <w:rPr>
          <w:rFonts w:ascii="Calibri" w:hAnsi="Calibri"/>
        </w:rPr>
        <w:t>.   T</w:t>
      </w:r>
      <w:r w:rsidR="00FA0C35">
        <w:rPr>
          <w:rFonts w:ascii="Calibri" w:hAnsi="Calibri"/>
        </w:rPr>
        <w:t xml:space="preserve">his comes without any of the drawbacks of additional fees or lengthy contracts </w:t>
      </w:r>
      <w:r w:rsidR="003573E0">
        <w:rPr>
          <w:rFonts w:ascii="Calibri" w:hAnsi="Calibri"/>
        </w:rPr>
        <w:t>which</w:t>
      </w:r>
      <w:r w:rsidR="004A17DD">
        <w:rPr>
          <w:rFonts w:ascii="Calibri" w:hAnsi="Calibri"/>
        </w:rPr>
        <w:t xml:space="preserve"> was one of the main drawbacks of the old system.  </w:t>
      </w:r>
      <w:r w:rsidR="00FD0B12">
        <w:rPr>
          <w:rFonts w:ascii="Calibri" w:hAnsi="Calibri"/>
        </w:rPr>
        <w:t xml:space="preserve">The new solution will offer </w:t>
      </w:r>
      <w:r w:rsidR="00B40053">
        <w:rPr>
          <w:rFonts w:ascii="Calibri" w:hAnsi="Calibri"/>
        </w:rPr>
        <w:t xml:space="preserve">an </w:t>
      </w:r>
      <w:r w:rsidR="00C02D82">
        <w:rPr>
          <w:rFonts w:ascii="Calibri" w:hAnsi="Calibri"/>
        </w:rPr>
        <w:t>easy management us</w:t>
      </w:r>
      <w:r w:rsidR="00B40053">
        <w:rPr>
          <w:rFonts w:ascii="Calibri" w:hAnsi="Calibri"/>
        </w:rPr>
        <w:t xml:space="preserve">er interface to make the adjustment from the old system to the new as seamless as possible.  With the upgraded infrastructure and this new VoIP system, </w:t>
      </w:r>
      <w:r w:rsidR="00B04C58">
        <w:rPr>
          <w:rFonts w:ascii="Calibri" w:hAnsi="Calibri"/>
          <w:b/>
          <w:bCs/>
        </w:rPr>
        <w:t>Charlie's Manufacturing</w:t>
      </w:r>
      <w:r w:rsidR="00B04C58" w:rsidRPr="00B04C58" w:rsidDel="00B04C58">
        <w:rPr>
          <w:rFonts w:ascii="Calibri" w:hAnsi="Calibri"/>
        </w:rPr>
        <w:t xml:space="preserve"> </w:t>
      </w:r>
      <w:r w:rsidR="00B40053">
        <w:rPr>
          <w:rFonts w:ascii="Calibri" w:hAnsi="Calibri"/>
        </w:rPr>
        <w:t>will be ready fo</w:t>
      </w:r>
      <w:r w:rsidR="007E6061">
        <w:rPr>
          <w:rFonts w:ascii="Calibri" w:hAnsi="Calibri"/>
        </w:rPr>
        <w:t>r future expansion and have access to numerous features which will benefit daily operations and productivity</w:t>
      </w:r>
      <w:r w:rsidR="00B40053">
        <w:rPr>
          <w:rFonts w:ascii="Calibri" w:hAnsi="Calibri"/>
        </w:rPr>
        <w:t>.</w:t>
      </w:r>
    </w:p>
    <w:p w14:paraId="180EA50E" w14:textId="77777777" w:rsidR="00E07125" w:rsidRDefault="00E07125" w:rsidP="16501584">
      <w:pPr>
        <w:pStyle w:val="Heading2"/>
      </w:pPr>
      <w:bookmarkStart w:id="18" w:name="_Toc484961722"/>
      <w:bookmarkStart w:id="19" w:name="_Toc484962106"/>
      <w:bookmarkStart w:id="20" w:name="_Toc484962404"/>
      <w:bookmarkStart w:id="21" w:name="_Toc484962823"/>
      <w:bookmarkStart w:id="22" w:name="_Toc484963470"/>
      <w:bookmarkStart w:id="23" w:name="_Toc484963508"/>
      <w:bookmarkStart w:id="24" w:name="_Toc485848380"/>
      <w:bookmarkStart w:id="25" w:name="_Toc485848419"/>
      <w:bookmarkStart w:id="26" w:name="_Toc485943407"/>
      <w:bookmarkStart w:id="27" w:name="_Toc402181858"/>
      <w:bookmarkStart w:id="28" w:name="_Toc484963471"/>
      <w:bookmarkStart w:id="29" w:name="_Toc485848420"/>
      <w:bookmarkStart w:id="30" w:name="_Toc485943408"/>
      <w:bookmarkStart w:id="31" w:name="_Toc486187402"/>
      <w:bookmarkEnd w:id="18"/>
      <w:bookmarkEnd w:id="19"/>
      <w:bookmarkEnd w:id="20"/>
      <w:bookmarkEnd w:id="21"/>
      <w:bookmarkEnd w:id="22"/>
      <w:bookmarkEnd w:id="23"/>
      <w:bookmarkEnd w:id="24"/>
      <w:bookmarkEnd w:id="25"/>
      <w:bookmarkEnd w:id="26"/>
      <w:r>
        <w:lastRenderedPageBreak/>
        <w:t>Business Objectives and Success Criteria</w:t>
      </w:r>
      <w:bookmarkEnd w:id="27"/>
      <w:bookmarkEnd w:id="28"/>
      <w:bookmarkEnd w:id="29"/>
      <w:bookmarkEnd w:id="30"/>
      <w:bookmarkEnd w:id="31"/>
    </w:p>
    <w:p w14:paraId="3A91CD86" w14:textId="244629F2" w:rsidR="00384A02" w:rsidRDefault="00866B1C" w:rsidP="00D45081">
      <w:pPr>
        <w:rPr>
          <w:rFonts w:ascii="Calibri" w:hAnsi="Calibri"/>
        </w:rPr>
      </w:pPr>
      <w:r>
        <w:rPr>
          <w:rFonts w:ascii="Calibri" w:hAnsi="Calibri"/>
        </w:rPr>
        <w:t xml:space="preserve">The primary business objective is to </w:t>
      </w:r>
      <w:r w:rsidR="002C24C3">
        <w:rPr>
          <w:rFonts w:ascii="Calibri" w:hAnsi="Calibri"/>
        </w:rPr>
        <w:t>upgrade the current</w:t>
      </w:r>
      <w:r w:rsidR="00BE1935">
        <w:rPr>
          <w:rFonts w:ascii="Calibri" w:hAnsi="Calibri"/>
        </w:rPr>
        <w:t xml:space="preserve"> </w:t>
      </w:r>
      <w:r w:rsidR="00A5223C">
        <w:rPr>
          <w:rFonts w:ascii="Calibri" w:hAnsi="Calibri"/>
        </w:rPr>
        <w:t>infrastructure</w:t>
      </w:r>
      <w:r w:rsidR="002C24C3">
        <w:rPr>
          <w:rFonts w:ascii="Calibri" w:hAnsi="Calibri"/>
        </w:rPr>
        <w:t xml:space="preserve"> </w:t>
      </w:r>
      <w:r w:rsidR="00A5223C">
        <w:rPr>
          <w:rFonts w:ascii="Calibri" w:hAnsi="Calibri"/>
        </w:rPr>
        <w:t>to support growth and</w:t>
      </w:r>
      <w:r w:rsidR="002C24C3">
        <w:rPr>
          <w:rFonts w:ascii="Calibri" w:hAnsi="Calibri"/>
        </w:rPr>
        <w:t xml:space="preserve"> provide </w:t>
      </w:r>
      <w:r w:rsidR="00DD0B1F">
        <w:rPr>
          <w:rFonts w:ascii="Calibri" w:hAnsi="Calibri"/>
        </w:rPr>
        <w:t>VoIP services</w:t>
      </w:r>
      <w:r w:rsidR="00A5223C">
        <w:rPr>
          <w:rFonts w:ascii="Calibri" w:hAnsi="Calibri"/>
        </w:rPr>
        <w:t xml:space="preserve"> on site</w:t>
      </w:r>
      <w:r w:rsidR="00A6100B">
        <w:rPr>
          <w:rFonts w:ascii="Calibri" w:hAnsi="Calibri"/>
        </w:rPr>
        <w:t>.</w:t>
      </w:r>
      <w:r>
        <w:rPr>
          <w:rFonts w:ascii="Calibri" w:hAnsi="Calibri"/>
        </w:rPr>
        <w:t xml:space="preserve">  With these </w:t>
      </w:r>
      <w:r w:rsidR="00384A02">
        <w:rPr>
          <w:rFonts w:ascii="Calibri" w:hAnsi="Calibri"/>
        </w:rPr>
        <w:t>upgrades,</w:t>
      </w:r>
      <w:r>
        <w:rPr>
          <w:rFonts w:ascii="Calibri" w:hAnsi="Calibri"/>
        </w:rPr>
        <w:t xml:space="preserve"> the additional costs for services such as long distance, voicemail, conference calls, multiple lines, and maintenance fees will be eliminated.</w:t>
      </w:r>
      <w:r w:rsidR="00F14034">
        <w:rPr>
          <w:rFonts w:ascii="Calibri" w:hAnsi="Calibri"/>
        </w:rPr>
        <w:t xml:space="preserve">  Another benefit of th</w:t>
      </w:r>
      <w:r w:rsidR="006370C7">
        <w:rPr>
          <w:rFonts w:ascii="Calibri" w:hAnsi="Calibri"/>
        </w:rPr>
        <w:t>e</w:t>
      </w:r>
      <w:r w:rsidR="00F14034">
        <w:rPr>
          <w:rFonts w:ascii="Calibri" w:hAnsi="Calibri"/>
        </w:rPr>
        <w:t xml:space="preserve"> VoIP service is the</w:t>
      </w:r>
      <w:r w:rsidR="00B640E5">
        <w:rPr>
          <w:rFonts w:ascii="Calibri" w:hAnsi="Calibri"/>
        </w:rPr>
        <w:t xml:space="preserve"> time saved by having the services maintained on site</w:t>
      </w:r>
      <w:r w:rsidR="00165D9C">
        <w:rPr>
          <w:rFonts w:ascii="Calibri" w:hAnsi="Calibri"/>
        </w:rPr>
        <w:t xml:space="preserve">. This is more </w:t>
      </w:r>
      <w:r w:rsidR="00DD0B1F">
        <w:rPr>
          <w:rFonts w:ascii="Calibri" w:hAnsi="Calibri"/>
        </w:rPr>
        <w:t>efficient</w:t>
      </w:r>
      <w:r w:rsidR="00165D9C">
        <w:rPr>
          <w:rFonts w:ascii="Calibri" w:hAnsi="Calibri"/>
        </w:rPr>
        <w:t xml:space="preserve"> than </w:t>
      </w:r>
      <w:r w:rsidR="00DD0B1F">
        <w:rPr>
          <w:rFonts w:ascii="Calibri" w:hAnsi="Calibri"/>
        </w:rPr>
        <w:t xml:space="preserve">relying on an outside vendor for technical support. </w:t>
      </w:r>
    </w:p>
    <w:p w14:paraId="6A64D301" w14:textId="77777777" w:rsidR="00384A02" w:rsidRDefault="00384A02" w:rsidP="00D45081">
      <w:pPr>
        <w:rPr>
          <w:rFonts w:ascii="Calibri" w:hAnsi="Calibri"/>
        </w:rPr>
      </w:pPr>
    </w:p>
    <w:p w14:paraId="6662DA79" w14:textId="2282909E" w:rsidR="00384A02" w:rsidRPr="00204C0B" w:rsidRDefault="00384A02" w:rsidP="00204C0B">
      <w:pPr>
        <w:ind w:left="720"/>
        <w:rPr>
          <w:rFonts w:ascii="Calibri" w:hAnsi="Calibri"/>
        </w:rPr>
      </w:pPr>
      <w:r>
        <w:rPr>
          <w:rFonts w:ascii="Calibri" w:hAnsi="Calibri"/>
        </w:rPr>
        <w:t>Once the system upgrades are in place</w:t>
      </w:r>
      <w:r w:rsidR="00355A89">
        <w:rPr>
          <w:rFonts w:ascii="Calibri" w:hAnsi="Calibri"/>
        </w:rPr>
        <w:t>,</w:t>
      </w:r>
      <w:r>
        <w:rPr>
          <w:rFonts w:ascii="Calibri" w:hAnsi="Calibri"/>
        </w:rPr>
        <w:t xml:space="preserve"> success will be measured by t</w:t>
      </w:r>
      <w:r w:rsidR="00355A89">
        <w:rPr>
          <w:rFonts w:ascii="Calibri" w:hAnsi="Calibri"/>
        </w:rPr>
        <w:t>he following</w:t>
      </w:r>
      <w:r>
        <w:rPr>
          <w:rFonts w:ascii="Calibri" w:hAnsi="Calibri"/>
        </w:rPr>
        <w:t xml:space="preserve"> criteria:</w:t>
      </w:r>
    </w:p>
    <w:p w14:paraId="204BA152" w14:textId="4774AE6B" w:rsidR="00384A02" w:rsidRPr="00204C0B" w:rsidRDefault="00384A02" w:rsidP="00204C0B">
      <w:pPr>
        <w:pStyle w:val="ListParagraph"/>
        <w:numPr>
          <w:ilvl w:val="0"/>
          <w:numId w:val="17"/>
        </w:numPr>
        <w:rPr>
          <w:rFonts w:ascii="Calibri" w:hAnsi="Calibri"/>
        </w:rPr>
      </w:pPr>
      <w:r w:rsidRPr="00204C0B">
        <w:rPr>
          <w:rFonts w:ascii="Calibri" w:hAnsi="Calibri"/>
        </w:rPr>
        <w:t xml:space="preserve">Acceptance of the new phone system </w:t>
      </w:r>
      <w:r w:rsidR="007128A1">
        <w:rPr>
          <w:rFonts w:ascii="Calibri" w:hAnsi="Calibri"/>
        </w:rPr>
        <w:t>by associates after training</w:t>
      </w:r>
    </w:p>
    <w:p w14:paraId="69C133FE" w14:textId="4DE8FF70" w:rsidR="00384A02" w:rsidRPr="00204C0B" w:rsidRDefault="0084548F" w:rsidP="00204C0B">
      <w:pPr>
        <w:pStyle w:val="ListParagraph"/>
        <w:numPr>
          <w:ilvl w:val="0"/>
          <w:numId w:val="17"/>
        </w:numPr>
        <w:rPr>
          <w:rFonts w:ascii="Calibri" w:hAnsi="Calibri"/>
        </w:rPr>
      </w:pPr>
      <w:r>
        <w:rPr>
          <w:rFonts w:ascii="Calibri" w:hAnsi="Calibri"/>
        </w:rPr>
        <w:t xml:space="preserve">VoIP operational </w:t>
      </w:r>
      <w:r w:rsidR="00D05A28">
        <w:rPr>
          <w:rFonts w:ascii="Calibri" w:hAnsi="Calibri"/>
        </w:rPr>
        <w:t xml:space="preserve">cost </w:t>
      </w:r>
      <w:r w:rsidR="002313A8">
        <w:rPr>
          <w:rFonts w:ascii="Calibri" w:hAnsi="Calibri"/>
        </w:rPr>
        <w:t>to be revis</w:t>
      </w:r>
      <w:r w:rsidR="0CB6FA2A">
        <w:rPr>
          <w:rFonts w:ascii="Calibri" w:hAnsi="Calibri"/>
        </w:rPr>
        <w:t>i</w:t>
      </w:r>
      <w:r w:rsidR="002313A8">
        <w:rPr>
          <w:rFonts w:ascii="Calibri" w:hAnsi="Calibri"/>
        </w:rPr>
        <w:t xml:space="preserve">ted every 2 months to ensure goals are being met to achieve the </w:t>
      </w:r>
      <w:r w:rsidR="004E1F71">
        <w:rPr>
          <w:rFonts w:ascii="Calibri" w:hAnsi="Calibri"/>
        </w:rPr>
        <w:t>2-year</w:t>
      </w:r>
      <w:r w:rsidR="002313A8">
        <w:rPr>
          <w:rFonts w:ascii="Calibri" w:hAnsi="Calibri"/>
        </w:rPr>
        <w:t xml:space="preserve"> </w:t>
      </w:r>
      <w:r w:rsidR="002767B5">
        <w:rPr>
          <w:rFonts w:ascii="Calibri" w:hAnsi="Calibri"/>
        </w:rPr>
        <w:t>return on investment</w:t>
      </w:r>
    </w:p>
    <w:p w14:paraId="53BFF70C" w14:textId="63F99359" w:rsidR="00CF7C26" w:rsidRPr="00204C0B" w:rsidRDefault="00F635BC" w:rsidP="00204C0B">
      <w:pPr>
        <w:pStyle w:val="ListParagraph"/>
        <w:numPr>
          <w:ilvl w:val="0"/>
          <w:numId w:val="17"/>
        </w:numPr>
        <w:rPr>
          <w:rFonts w:ascii="Calibri" w:hAnsi="Calibri"/>
        </w:rPr>
      </w:pPr>
      <w:r>
        <w:rPr>
          <w:rFonts w:ascii="Calibri" w:hAnsi="Calibri"/>
        </w:rPr>
        <w:t>The new system mu</w:t>
      </w:r>
      <w:r w:rsidR="00D55056">
        <w:rPr>
          <w:rFonts w:ascii="Calibri" w:hAnsi="Calibri"/>
        </w:rPr>
        <w:t xml:space="preserve">st achieve high availability meeting </w:t>
      </w:r>
      <w:r>
        <w:rPr>
          <w:rFonts w:ascii="Calibri" w:hAnsi="Calibri"/>
        </w:rPr>
        <w:t>at least the standards of the old system.</w:t>
      </w:r>
    </w:p>
    <w:p w14:paraId="2A14E706" w14:textId="6859F2EA" w:rsidR="00384A02" w:rsidRPr="00204C0B" w:rsidRDefault="002E6833" w:rsidP="00204C0B">
      <w:pPr>
        <w:pStyle w:val="ListParagraph"/>
        <w:numPr>
          <w:ilvl w:val="0"/>
          <w:numId w:val="17"/>
        </w:numPr>
        <w:rPr>
          <w:rFonts w:ascii="Calibri" w:hAnsi="Calibri"/>
        </w:rPr>
      </w:pPr>
      <w:r>
        <w:rPr>
          <w:rFonts w:ascii="Calibri" w:hAnsi="Calibri"/>
        </w:rPr>
        <w:t>F</w:t>
      </w:r>
      <w:r w:rsidR="00166AFE" w:rsidRPr="00204C0B">
        <w:rPr>
          <w:rFonts w:ascii="Calibri" w:hAnsi="Calibri"/>
        </w:rPr>
        <w:t xml:space="preserve">uture </w:t>
      </w:r>
      <w:r w:rsidR="007128A1" w:rsidRPr="00204C0B">
        <w:rPr>
          <w:rFonts w:ascii="Calibri" w:hAnsi="Calibri"/>
        </w:rPr>
        <w:t>savings</w:t>
      </w:r>
      <w:r w:rsidR="00384A02" w:rsidRPr="00204C0B">
        <w:rPr>
          <w:rFonts w:ascii="Calibri" w:hAnsi="Calibri"/>
        </w:rPr>
        <w:t xml:space="preserve"> after the </w:t>
      </w:r>
      <w:r w:rsidR="00A470B6" w:rsidRPr="00204C0B">
        <w:rPr>
          <w:rFonts w:ascii="Calibri" w:hAnsi="Calibri"/>
        </w:rPr>
        <w:t>first year</w:t>
      </w:r>
      <w:r w:rsidR="00384A02" w:rsidRPr="00204C0B">
        <w:rPr>
          <w:rFonts w:ascii="Calibri" w:hAnsi="Calibri"/>
        </w:rPr>
        <w:t xml:space="preserve"> by maintaining the VoIP system in</w:t>
      </w:r>
      <w:r w:rsidR="00B617B5" w:rsidRPr="00204C0B">
        <w:rPr>
          <w:rFonts w:ascii="Calibri" w:hAnsi="Calibri"/>
          <w:noProof/>
        </w:rPr>
        <w:t>-</w:t>
      </w:r>
      <w:r w:rsidR="00384A02" w:rsidRPr="00204C0B">
        <w:rPr>
          <w:rFonts w:ascii="Calibri" w:hAnsi="Calibri"/>
        </w:rPr>
        <w:t>house</w:t>
      </w:r>
    </w:p>
    <w:p w14:paraId="69B503AD" w14:textId="7B5B2CBD" w:rsidR="00384A02" w:rsidRPr="00204C0B" w:rsidRDefault="00D55056" w:rsidP="00204C0B">
      <w:pPr>
        <w:pStyle w:val="ListParagraph"/>
        <w:numPr>
          <w:ilvl w:val="0"/>
          <w:numId w:val="17"/>
        </w:numPr>
        <w:rPr>
          <w:rFonts w:ascii="Calibri" w:hAnsi="Calibri"/>
        </w:rPr>
      </w:pPr>
      <w:r>
        <w:rPr>
          <w:rFonts w:ascii="Calibri" w:hAnsi="Calibri"/>
        </w:rPr>
        <w:t>The new system is efficiently handling</w:t>
      </w:r>
      <w:r w:rsidR="00482D21">
        <w:rPr>
          <w:rFonts w:ascii="Calibri" w:hAnsi="Calibri"/>
        </w:rPr>
        <w:t xml:space="preserve"> daily business </w:t>
      </w:r>
      <w:r>
        <w:rPr>
          <w:rFonts w:ascii="Calibri" w:hAnsi="Calibri"/>
        </w:rPr>
        <w:t>workload</w:t>
      </w:r>
    </w:p>
    <w:p w14:paraId="3CC290D7" w14:textId="77777777" w:rsidR="002E6833" w:rsidRPr="00204C0B" w:rsidRDefault="007128A1" w:rsidP="00204C0B">
      <w:pPr>
        <w:pStyle w:val="ListParagraph"/>
        <w:numPr>
          <w:ilvl w:val="0"/>
          <w:numId w:val="17"/>
        </w:numPr>
        <w:rPr>
          <w:rFonts w:ascii="Calibri" w:hAnsi="Calibri"/>
        </w:rPr>
      </w:pPr>
      <w:r>
        <w:rPr>
          <w:rFonts w:ascii="Calibri" w:hAnsi="Calibri"/>
        </w:rPr>
        <w:t>Flexibility of infrastructure for growth</w:t>
      </w:r>
      <w:r w:rsidR="00AA7756">
        <w:rPr>
          <w:rFonts w:ascii="Calibri" w:hAnsi="Calibri"/>
        </w:rPr>
        <w:t xml:space="preserve"> to handle</w:t>
      </w:r>
      <w:r w:rsidR="005F0444">
        <w:rPr>
          <w:rFonts w:ascii="Calibri" w:hAnsi="Calibri"/>
        </w:rPr>
        <w:t xml:space="preserve"> future upgrades</w:t>
      </w:r>
    </w:p>
    <w:p w14:paraId="002224AF" w14:textId="101C3FC1" w:rsidR="00F14034" w:rsidRPr="00204C0B" w:rsidRDefault="002E6833" w:rsidP="00204C0B">
      <w:pPr>
        <w:pStyle w:val="ListParagraph"/>
        <w:numPr>
          <w:ilvl w:val="0"/>
          <w:numId w:val="17"/>
        </w:numPr>
        <w:rPr>
          <w:rFonts w:ascii="Calibri" w:hAnsi="Calibri"/>
        </w:rPr>
      </w:pPr>
      <w:r>
        <w:rPr>
          <w:rFonts w:ascii="Calibri" w:hAnsi="Calibri"/>
        </w:rPr>
        <w:t>Overall customer and employee satisfaction</w:t>
      </w:r>
      <w:r w:rsidR="00506753">
        <w:rPr>
          <w:rFonts w:ascii="Calibri" w:hAnsi="Calibri"/>
        </w:rPr>
        <w:t xml:space="preserve"> with the interface and sound quality</w:t>
      </w:r>
    </w:p>
    <w:p w14:paraId="04DED0F9" w14:textId="1C97275D" w:rsidR="00E07125" w:rsidRPr="007F1E78" w:rsidRDefault="00E07125" w:rsidP="00204C0B">
      <w:pPr>
        <w:ind w:left="720"/>
        <w:rPr>
          <w:rFonts w:ascii="Calibri" w:hAnsi="Calibri"/>
        </w:rPr>
      </w:pPr>
    </w:p>
    <w:p w14:paraId="73038D7C" w14:textId="0407E457" w:rsidR="00E07125" w:rsidRDefault="00E07125">
      <w:pPr>
        <w:pStyle w:val="Heading2"/>
      </w:pPr>
      <w:bookmarkStart w:id="32" w:name="_Toc402181859"/>
      <w:bookmarkStart w:id="33" w:name="_Toc484963472"/>
      <w:bookmarkStart w:id="34" w:name="_Toc485848421"/>
      <w:bookmarkStart w:id="35" w:name="_Toc485943409"/>
      <w:bookmarkStart w:id="36" w:name="_Toc486187403"/>
      <w:r>
        <w:t>Customer or Market Needs</w:t>
      </w:r>
      <w:bookmarkEnd w:id="32"/>
      <w:bookmarkEnd w:id="33"/>
      <w:bookmarkEnd w:id="34"/>
      <w:bookmarkEnd w:id="35"/>
      <w:bookmarkEnd w:id="36"/>
    </w:p>
    <w:p w14:paraId="6A57D49E" w14:textId="64163C76" w:rsidR="00E07125" w:rsidRPr="007F1E78" w:rsidRDefault="00094A1E" w:rsidP="00D45081">
      <w:pPr>
        <w:rPr>
          <w:rFonts w:ascii="Calibri" w:hAnsi="Calibri"/>
        </w:rPr>
      </w:pPr>
      <w:r>
        <w:rPr>
          <w:rFonts w:ascii="Calibri" w:hAnsi="Calibri"/>
        </w:rPr>
        <w:t>With the implementation of the new VoIP system</w:t>
      </w:r>
      <w:r w:rsidR="00B617B5">
        <w:rPr>
          <w:rFonts w:ascii="Calibri" w:hAnsi="Calibri"/>
          <w:noProof/>
        </w:rPr>
        <w:t>,</w:t>
      </w:r>
      <w:r>
        <w:rPr>
          <w:rFonts w:ascii="Calibri" w:hAnsi="Calibri"/>
        </w:rPr>
        <w:t xml:space="preserve"> </w:t>
      </w:r>
      <w:r w:rsidR="006270D4">
        <w:rPr>
          <w:rFonts w:ascii="Calibri" w:hAnsi="Calibri"/>
        </w:rPr>
        <w:t xml:space="preserve">customers will experience a quick easy method of contacting </w:t>
      </w:r>
      <w:r w:rsidR="000F2CAF">
        <w:rPr>
          <w:rFonts w:ascii="Calibri" w:hAnsi="Calibri"/>
        </w:rPr>
        <w:t xml:space="preserve">employees </w:t>
      </w:r>
      <w:r w:rsidR="006270D4">
        <w:rPr>
          <w:rFonts w:ascii="Calibri" w:hAnsi="Calibri"/>
        </w:rPr>
        <w:t>inside the organization wit</w:t>
      </w:r>
      <w:r w:rsidR="000F2CAF">
        <w:rPr>
          <w:rFonts w:ascii="Calibri" w:hAnsi="Calibri"/>
        </w:rPr>
        <w:t>hout having to navi</w:t>
      </w:r>
      <w:r w:rsidR="00D95C8E">
        <w:rPr>
          <w:rFonts w:ascii="Calibri" w:hAnsi="Calibri"/>
        </w:rPr>
        <w:t>gate an automated menu</w:t>
      </w:r>
      <w:r w:rsidR="006270D4">
        <w:rPr>
          <w:rFonts w:ascii="Calibri" w:hAnsi="Calibri"/>
        </w:rPr>
        <w:t xml:space="preserve">.  </w:t>
      </w:r>
      <w:r>
        <w:rPr>
          <w:rFonts w:ascii="Calibri" w:hAnsi="Calibri"/>
        </w:rPr>
        <w:t xml:space="preserve">It will also give </w:t>
      </w:r>
      <w:r w:rsidR="00410696">
        <w:rPr>
          <w:rFonts w:ascii="Calibri" w:hAnsi="Calibri"/>
        </w:rPr>
        <w:t xml:space="preserve">multiple ways for employees to </w:t>
      </w:r>
      <w:r>
        <w:rPr>
          <w:rFonts w:ascii="Calibri" w:hAnsi="Calibri"/>
        </w:rPr>
        <w:t>interact with their voicemail</w:t>
      </w:r>
      <w:r w:rsidR="00410696">
        <w:rPr>
          <w:rFonts w:ascii="Calibri" w:hAnsi="Calibri"/>
        </w:rPr>
        <w:t xml:space="preserve">, on or </w:t>
      </w:r>
      <w:r w:rsidR="00410696" w:rsidRPr="0009571B">
        <w:rPr>
          <w:rFonts w:ascii="Calibri" w:hAnsi="Calibri"/>
          <w:noProof/>
        </w:rPr>
        <w:t>off</w:t>
      </w:r>
      <w:r w:rsidR="0009571B">
        <w:rPr>
          <w:rFonts w:ascii="Calibri" w:hAnsi="Calibri"/>
          <w:noProof/>
        </w:rPr>
        <w:t>-</w:t>
      </w:r>
      <w:r w:rsidR="00410696" w:rsidRPr="0009571B">
        <w:rPr>
          <w:rFonts w:ascii="Calibri" w:hAnsi="Calibri"/>
          <w:noProof/>
        </w:rPr>
        <w:t>site</w:t>
      </w:r>
      <w:r w:rsidR="006270D4">
        <w:rPr>
          <w:rFonts w:ascii="Calibri" w:hAnsi="Calibri"/>
        </w:rPr>
        <w:t xml:space="preserve">, along with taking office calls through their cell phones.  </w:t>
      </w:r>
      <w:r>
        <w:rPr>
          <w:rFonts w:ascii="Calibri" w:hAnsi="Calibri"/>
        </w:rPr>
        <w:t xml:space="preserve"> </w:t>
      </w:r>
      <w:r w:rsidR="007B26D8">
        <w:rPr>
          <w:rFonts w:ascii="Calibri" w:hAnsi="Calibri"/>
        </w:rPr>
        <w:t xml:space="preserve">These features are entirely </w:t>
      </w:r>
      <w:r>
        <w:rPr>
          <w:rFonts w:ascii="Calibri" w:hAnsi="Calibri"/>
        </w:rPr>
        <w:t>standard with the</w:t>
      </w:r>
      <w:r w:rsidR="007B26D8">
        <w:rPr>
          <w:rFonts w:ascii="Calibri" w:hAnsi="Calibri"/>
        </w:rPr>
        <w:t xml:space="preserve"> new system</w:t>
      </w:r>
      <w:r>
        <w:rPr>
          <w:rFonts w:ascii="Calibri" w:hAnsi="Calibri"/>
        </w:rPr>
        <w:t xml:space="preserve"> and do not include any additional charges</w:t>
      </w:r>
      <w:r w:rsidR="007B26D8">
        <w:rPr>
          <w:rFonts w:ascii="Calibri" w:hAnsi="Calibri"/>
        </w:rPr>
        <w:t xml:space="preserve"> or </w:t>
      </w:r>
      <w:r w:rsidR="007B26D8" w:rsidRPr="00B617B5">
        <w:rPr>
          <w:rFonts w:ascii="Calibri" w:hAnsi="Calibri"/>
          <w:noProof/>
        </w:rPr>
        <w:t>add</w:t>
      </w:r>
      <w:r w:rsidR="00B617B5">
        <w:rPr>
          <w:rFonts w:ascii="Calibri" w:hAnsi="Calibri"/>
          <w:noProof/>
        </w:rPr>
        <w:t>-</w:t>
      </w:r>
      <w:r w:rsidR="007B26D8" w:rsidRPr="00B617B5">
        <w:rPr>
          <w:rFonts w:ascii="Calibri" w:hAnsi="Calibri"/>
          <w:noProof/>
        </w:rPr>
        <w:t>on</w:t>
      </w:r>
      <w:r w:rsidR="007B26D8">
        <w:rPr>
          <w:rFonts w:ascii="Calibri" w:hAnsi="Calibri"/>
        </w:rPr>
        <w:t xml:space="preserve"> services</w:t>
      </w:r>
      <w:r>
        <w:rPr>
          <w:rFonts w:ascii="Calibri" w:hAnsi="Calibri"/>
        </w:rPr>
        <w:t>.</w:t>
      </w:r>
      <w:r w:rsidR="006270D4">
        <w:rPr>
          <w:rFonts w:ascii="Calibri" w:hAnsi="Calibri"/>
        </w:rPr>
        <w:t xml:space="preserve">  The easy learning curve will allow customers to use the new system without having to be trained or have experience with a VoIP </w:t>
      </w:r>
      <w:r w:rsidR="00D95C8E">
        <w:rPr>
          <w:rFonts w:ascii="Calibri" w:hAnsi="Calibri"/>
        </w:rPr>
        <w:t>system; they</w:t>
      </w:r>
      <w:r w:rsidR="006270D4">
        <w:rPr>
          <w:rFonts w:ascii="Calibri" w:hAnsi="Calibri"/>
        </w:rPr>
        <w:t xml:space="preserve"> will take advantage of all the great features </w:t>
      </w:r>
      <w:r w:rsidR="000F2CAF">
        <w:rPr>
          <w:rFonts w:ascii="Calibri" w:hAnsi="Calibri"/>
        </w:rPr>
        <w:t xml:space="preserve">and experience </w:t>
      </w:r>
      <w:r w:rsidR="000F2CAF" w:rsidRPr="0009571B">
        <w:rPr>
          <w:rFonts w:ascii="Calibri" w:hAnsi="Calibri"/>
          <w:noProof/>
        </w:rPr>
        <w:t>high</w:t>
      </w:r>
      <w:r w:rsidR="0009571B">
        <w:rPr>
          <w:rFonts w:ascii="Calibri" w:hAnsi="Calibri"/>
          <w:noProof/>
        </w:rPr>
        <w:t>-</w:t>
      </w:r>
      <w:r w:rsidR="000F2CAF" w:rsidRPr="0009571B">
        <w:rPr>
          <w:rFonts w:ascii="Calibri" w:hAnsi="Calibri"/>
          <w:noProof/>
        </w:rPr>
        <w:t>quality</w:t>
      </w:r>
      <w:r w:rsidR="000F2CAF">
        <w:rPr>
          <w:rFonts w:ascii="Calibri" w:hAnsi="Calibri"/>
        </w:rPr>
        <w:t xml:space="preserve"> voice </w:t>
      </w:r>
      <w:r w:rsidR="006270D4">
        <w:rPr>
          <w:rFonts w:ascii="Calibri" w:hAnsi="Calibri"/>
        </w:rPr>
        <w:t>with none of the steep learning curves that usually come</w:t>
      </w:r>
      <w:r w:rsidR="00D95C8E">
        <w:rPr>
          <w:rFonts w:ascii="Calibri" w:hAnsi="Calibri"/>
        </w:rPr>
        <w:t>s</w:t>
      </w:r>
      <w:r w:rsidR="006270D4">
        <w:rPr>
          <w:rFonts w:ascii="Calibri" w:hAnsi="Calibri"/>
        </w:rPr>
        <w:t xml:space="preserve"> with new technology.</w:t>
      </w:r>
    </w:p>
    <w:p w14:paraId="468493EE" w14:textId="38DAED2B" w:rsidR="00E07125" w:rsidRDefault="00E07125">
      <w:pPr>
        <w:pStyle w:val="Heading2"/>
      </w:pPr>
      <w:bookmarkStart w:id="37" w:name="_Toc402181860"/>
      <w:bookmarkStart w:id="38" w:name="_Toc484963473"/>
      <w:bookmarkStart w:id="39" w:name="_Toc485848422"/>
      <w:bookmarkStart w:id="40" w:name="_Toc485943410"/>
      <w:bookmarkStart w:id="41" w:name="_Toc486187404"/>
      <w:r>
        <w:t>Business Risks</w:t>
      </w:r>
      <w:bookmarkEnd w:id="37"/>
      <w:bookmarkEnd w:id="38"/>
      <w:bookmarkEnd w:id="39"/>
      <w:bookmarkEnd w:id="40"/>
      <w:bookmarkEnd w:id="41"/>
    </w:p>
    <w:p w14:paraId="672BE5D4" w14:textId="2EB09F6C" w:rsidR="00846562" w:rsidRDefault="00B543E4" w:rsidP="00D45081">
      <w:pPr>
        <w:rPr>
          <w:rFonts w:ascii="Calibri" w:hAnsi="Calibri"/>
        </w:rPr>
      </w:pPr>
      <w:r w:rsidRPr="002F0D06">
        <w:rPr>
          <w:rFonts w:ascii="Calibri" w:hAnsi="Calibri"/>
        </w:rPr>
        <w:t>As with</w:t>
      </w:r>
      <w:r w:rsidR="00CB6CFA">
        <w:rPr>
          <w:rFonts w:ascii="Calibri" w:hAnsi="Calibri"/>
        </w:rPr>
        <w:t xml:space="preserve"> any </w:t>
      </w:r>
      <w:r w:rsidR="00CB6CFA" w:rsidRPr="0009571B">
        <w:rPr>
          <w:rFonts w:ascii="Calibri" w:hAnsi="Calibri"/>
          <w:noProof/>
        </w:rPr>
        <w:t>project</w:t>
      </w:r>
      <w:r w:rsidR="0009571B">
        <w:rPr>
          <w:rFonts w:ascii="Calibri" w:hAnsi="Calibri"/>
          <w:noProof/>
        </w:rPr>
        <w:t>,</w:t>
      </w:r>
      <w:r w:rsidR="00CB6CFA">
        <w:rPr>
          <w:rFonts w:ascii="Calibri" w:hAnsi="Calibri"/>
        </w:rPr>
        <w:t xml:space="preserve"> there are risks involved.  Thes</w:t>
      </w:r>
      <w:r w:rsidR="00C00CEB">
        <w:rPr>
          <w:rFonts w:ascii="Calibri" w:hAnsi="Calibri"/>
        </w:rPr>
        <w:t xml:space="preserve">e are the </w:t>
      </w:r>
      <w:r w:rsidR="00CB6CFA">
        <w:rPr>
          <w:rFonts w:ascii="Calibri" w:hAnsi="Calibri"/>
        </w:rPr>
        <w:t>risks associated with the und</w:t>
      </w:r>
      <w:r w:rsidR="00807541">
        <w:rPr>
          <w:rFonts w:ascii="Calibri" w:hAnsi="Calibri"/>
        </w:rPr>
        <w:t>ertaking of the new VoIP system.</w:t>
      </w:r>
    </w:p>
    <w:p w14:paraId="1A1CE417" w14:textId="77777777" w:rsidR="00846562" w:rsidRDefault="00846562" w:rsidP="00D45081">
      <w:pPr>
        <w:rPr>
          <w:rFonts w:ascii="Calibri" w:hAnsi="Calibri"/>
        </w:rPr>
      </w:pPr>
    </w:p>
    <w:tbl>
      <w:tblPr>
        <w:tblStyle w:val="GridTable2"/>
        <w:tblW w:w="9450" w:type="dxa"/>
        <w:tblLook w:val="04A0" w:firstRow="1" w:lastRow="0" w:firstColumn="1" w:lastColumn="0" w:noHBand="0" w:noVBand="1"/>
        <w:tblCaption w:val=""/>
        <w:tblDescription w:val=""/>
      </w:tblPr>
      <w:tblGrid>
        <w:gridCol w:w="3030"/>
        <w:gridCol w:w="1650"/>
        <w:gridCol w:w="4770"/>
      </w:tblGrid>
      <w:tr w:rsidR="00526689" w:rsidRPr="003E718B" w14:paraId="77FE431E" w14:textId="77777777" w:rsidTr="00204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6166F350" w14:textId="77777777" w:rsidR="00846562" w:rsidRPr="0007687A" w:rsidRDefault="00846562">
            <w:pPr>
              <w:jc w:val="center"/>
              <w:rPr>
                <w:rFonts w:ascii="Calibri" w:hAnsi="Calibri"/>
              </w:rPr>
            </w:pPr>
            <w:r w:rsidRPr="0007687A">
              <w:rPr>
                <w:rFonts w:ascii="Calibri" w:hAnsi="Calibri"/>
              </w:rPr>
              <w:t>Risk</w:t>
            </w:r>
          </w:p>
        </w:tc>
        <w:tc>
          <w:tcPr>
            <w:tcW w:w="1650" w:type="dxa"/>
          </w:tcPr>
          <w:p w14:paraId="45911D4D" w14:textId="77777777" w:rsidR="00846562" w:rsidRPr="003E718B" w:rsidRDefault="00846562">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2F0D06">
              <w:rPr>
                <w:rFonts w:ascii="Calibri" w:hAnsi="Calibri"/>
              </w:rPr>
              <w:t>Severity Level</w:t>
            </w:r>
          </w:p>
        </w:tc>
        <w:tc>
          <w:tcPr>
            <w:tcW w:w="4770" w:type="dxa"/>
          </w:tcPr>
          <w:p w14:paraId="6B1DF99F" w14:textId="77777777" w:rsidR="00846562" w:rsidRPr="003E718B" w:rsidRDefault="00846562">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1F923D67">
              <w:rPr>
                <w:rFonts w:ascii="Calibri" w:hAnsi="Calibri"/>
              </w:rPr>
              <w:t>Mitigation</w:t>
            </w:r>
          </w:p>
        </w:tc>
      </w:tr>
      <w:tr w:rsidR="001F4383" w:rsidRPr="003E718B" w14:paraId="2B443834"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12527613" w14:textId="7ED34659" w:rsidR="001F4383" w:rsidRPr="00204C0B" w:rsidRDefault="00033F81" w:rsidP="00204C0B">
            <w:pPr>
              <w:rPr>
                <w:rFonts w:ascii="Calibri" w:hAnsi="Calibri"/>
                <w:b w:val="0"/>
                <w:bCs w:val="0"/>
              </w:rPr>
            </w:pPr>
            <w:r>
              <w:rPr>
                <w:rFonts w:ascii="Calibri" w:hAnsi="Calibri"/>
                <w:b w:val="0"/>
                <w:bCs w:val="0"/>
              </w:rPr>
              <w:t>E</w:t>
            </w:r>
            <w:r w:rsidR="001F4383">
              <w:rPr>
                <w:rFonts w:ascii="Calibri" w:hAnsi="Calibri"/>
                <w:b w:val="0"/>
                <w:bCs w:val="0"/>
              </w:rPr>
              <w:t>mployees may have difficulty learning the new system</w:t>
            </w:r>
          </w:p>
        </w:tc>
        <w:tc>
          <w:tcPr>
            <w:tcW w:w="1650" w:type="dxa"/>
          </w:tcPr>
          <w:p w14:paraId="0088636A" w14:textId="30E79D47" w:rsidR="001F4383" w:rsidRPr="00204C0B" w:rsidRDefault="001F438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Medium</w:t>
            </w:r>
          </w:p>
        </w:tc>
        <w:tc>
          <w:tcPr>
            <w:tcW w:w="4770" w:type="dxa"/>
          </w:tcPr>
          <w:p w14:paraId="0B5A88F1" w14:textId="41C6E315" w:rsidR="001F4383" w:rsidRPr="00204C0B" w:rsidRDefault="001F4383" w:rsidP="00204C0B">
            <w:pPr>
              <w:cnfStyle w:val="000000100000" w:firstRow="0" w:lastRow="0" w:firstColumn="0" w:lastColumn="0" w:oddVBand="0" w:evenVBand="0" w:oddHBand="1" w:evenHBand="0" w:firstRowFirstColumn="0" w:firstRowLastColumn="0" w:lastRowFirstColumn="0" w:lastRowLastColumn="0"/>
              <w:rPr>
                <w:rFonts w:ascii="Calibri" w:hAnsi="Calibri"/>
                <w:b/>
                <w:bCs/>
              </w:rPr>
            </w:pPr>
            <w:r>
              <w:rPr>
                <w:rFonts w:ascii="Calibri" w:hAnsi="Calibri"/>
              </w:rPr>
              <w:t>The organization will offer training on the new system, along with printed documentation on how to use all the features</w:t>
            </w:r>
            <w:r w:rsidR="00D52299">
              <w:rPr>
                <w:rFonts w:ascii="Calibri" w:hAnsi="Calibri"/>
              </w:rPr>
              <w:t>. Navigation guides of the interface will be provided.</w:t>
            </w:r>
          </w:p>
        </w:tc>
      </w:tr>
      <w:tr w:rsidR="00526689" w:rsidRPr="00DC19D6" w14:paraId="637B678B" w14:textId="77777777" w:rsidTr="00204C0B">
        <w:tc>
          <w:tcPr>
            <w:cnfStyle w:val="001000000000" w:firstRow="0" w:lastRow="0" w:firstColumn="1" w:lastColumn="0" w:oddVBand="0" w:evenVBand="0" w:oddHBand="0" w:evenHBand="0" w:firstRowFirstColumn="0" w:firstRowLastColumn="0" w:lastRowFirstColumn="0" w:lastRowLastColumn="0"/>
            <w:tcW w:w="3030" w:type="dxa"/>
          </w:tcPr>
          <w:p w14:paraId="59254FA3" w14:textId="6E901786" w:rsidR="00526689" w:rsidRPr="00204C0B" w:rsidRDefault="00526689">
            <w:pPr>
              <w:rPr>
                <w:rFonts w:ascii="Calibri" w:hAnsi="Calibri"/>
                <w:b w:val="0"/>
                <w:bCs w:val="0"/>
              </w:rPr>
            </w:pPr>
            <w:r>
              <w:rPr>
                <w:rFonts w:ascii="Calibri" w:hAnsi="Calibri"/>
                <w:b w:val="0"/>
                <w:bCs w:val="0"/>
              </w:rPr>
              <w:lastRenderedPageBreak/>
              <w:t xml:space="preserve">The organization </w:t>
            </w:r>
            <w:r w:rsidR="00D52299">
              <w:rPr>
                <w:rFonts w:ascii="Calibri" w:hAnsi="Calibri"/>
                <w:b w:val="0"/>
                <w:bCs w:val="0"/>
              </w:rPr>
              <w:t xml:space="preserve">may have </w:t>
            </w:r>
            <w:r>
              <w:rPr>
                <w:rFonts w:ascii="Calibri" w:hAnsi="Calibri"/>
                <w:b w:val="0"/>
                <w:bCs w:val="0"/>
              </w:rPr>
              <w:t>resistance</w:t>
            </w:r>
            <w:r w:rsidR="00D52299">
              <w:rPr>
                <w:rFonts w:ascii="Calibri" w:hAnsi="Calibri"/>
                <w:b w:val="0"/>
                <w:bCs w:val="0"/>
              </w:rPr>
              <w:t xml:space="preserve"> to the new system</w:t>
            </w:r>
            <w:r>
              <w:rPr>
                <w:rFonts w:ascii="Calibri" w:hAnsi="Calibri"/>
                <w:b w:val="0"/>
                <w:bCs w:val="0"/>
              </w:rPr>
              <w:t xml:space="preserve"> </w:t>
            </w:r>
            <w:r w:rsidR="00D52299">
              <w:rPr>
                <w:rFonts w:ascii="Calibri" w:hAnsi="Calibri"/>
                <w:b w:val="0"/>
                <w:bCs w:val="0"/>
              </w:rPr>
              <w:t xml:space="preserve">from </w:t>
            </w:r>
            <w:r>
              <w:rPr>
                <w:rFonts w:ascii="Calibri" w:hAnsi="Calibri"/>
                <w:b w:val="0"/>
                <w:bCs w:val="0"/>
              </w:rPr>
              <w:t xml:space="preserve">employees </w:t>
            </w:r>
          </w:p>
        </w:tc>
        <w:tc>
          <w:tcPr>
            <w:tcW w:w="1650" w:type="dxa"/>
          </w:tcPr>
          <w:p w14:paraId="076D03E0" w14:textId="790E7183" w:rsidR="00526689" w:rsidRPr="00204C0B" w:rsidRDefault="00526689">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Medium</w:t>
            </w:r>
          </w:p>
        </w:tc>
        <w:tc>
          <w:tcPr>
            <w:tcW w:w="4770" w:type="dxa"/>
          </w:tcPr>
          <w:p w14:paraId="7C3A4BD0" w14:textId="28E35B81" w:rsidR="00526689" w:rsidRPr="00204C0B" w:rsidRDefault="00526689">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We will offer additional training that will show the ease of the new system along with </w:t>
            </w:r>
            <w:r w:rsidR="00D52299">
              <w:rPr>
                <w:rFonts w:ascii="Calibri" w:hAnsi="Calibri"/>
              </w:rPr>
              <w:t>the benefits of the new features</w:t>
            </w:r>
          </w:p>
        </w:tc>
      </w:tr>
      <w:tr w:rsidR="00526689" w:rsidRPr="00DC19D6" w14:paraId="153D3C9C"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7061C790" w14:textId="7035505B" w:rsidR="00846562" w:rsidRPr="00204C0B" w:rsidRDefault="00526689">
            <w:pPr>
              <w:rPr>
                <w:rFonts w:ascii="Calibri" w:hAnsi="Calibri"/>
                <w:b w:val="0"/>
                <w:bCs w:val="0"/>
              </w:rPr>
            </w:pPr>
            <w:r>
              <w:rPr>
                <w:rFonts w:ascii="Calibri" w:hAnsi="Calibri"/>
                <w:b w:val="0"/>
                <w:bCs w:val="0"/>
              </w:rPr>
              <w:t>Customers view the new VoIP system as a security issue</w:t>
            </w:r>
          </w:p>
        </w:tc>
        <w:tc>
          <w:tcPr>
            <w:tcW w:w="1650" w:type="dxa"/>
          </w:tcPr>
          <w:p w14:paraId="7231CE47" w14:textId="0C46D582" w:rsidR="00846562" w:rsidRPr="00204C0B" w:rsidRDefault="00526689" w:rsidP="00204C0B">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Medium</w:t>
            </w:r>
          </w:p>
        </w:tc>
        <w:tc>
          <w:tcPr>
            <w:tcW w:w="4770" w:type="dxa"/>
          </w:tcPr>
          <w:p w14:paraId="7BC37A71" w14:textId="1749D6C6" w:rsidR="00846562" w:rsidRPr="00204C0B" w:rsidRDefault="00526689">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We must ensure them that the new system will not be a security </w:t>
            </w:r>
            <w:r w:rsidR="00D52299">
              <w:rPr>
                <w:rFonts w:ascii="Calibri" w:hAnsi="Calibri"/>
              </w:rPr>
              <w:t>risk by thoroughly testing the system before deployment</w:t>
            </w:r>
          </w:p>
        </w:tc>
      </w:tr>
      <w:tr w:rsidR="00526689" w:rsidRPr="00DC19D6" w14:paraId="658FE32A" w14:textId="77777777" w:rsidTr="00204C0B">
        <w:tc>
          <w:tcPr>
            <w:cnfStyle w:val="001000000000" w:firstRow="0" w:lastRow="0" w:firstColumn="1" w:lastColumn="0" w:oddVBand="0" w:evenVBand="0" w:oddHBand="0" w:evenHBand="0" w:firstRowFirstColumn="0" w:firstRowLastColumn="0" w:lastRowFirstColumn="0" w:lastRowLastColumn="0"/>
            <w:tcW w:w="3030" w:type="dxa"/>
          </w:tcPr>
          <w:p w14:paraId="694AF460" w14:textId="0D60AA03" w:rsidR="00125FD0" w:rsidRPr="00DC19D6" w:rsidRDefault="00D52299" w:rsidP="00D45081">
            <w:pPr>
              <w:rPr>
                <w:rFonts w:ascii="Calibri" w:hAnsi="Calibri"/>
                <w:b w:val="0"/>
                <w:bCs w:val="0"/>
              </w:rPr>
            </w:pPr>
            <w:r>
              <w:rPr>
                <w:rFonts w:ascii="Calibri" w:hAnsi="Calibri"/>
                <w:b w:val="0"/>
                <w:bCs w:val="0"/>
              </w:rPr>
              <w:t>The existing infrastructure may not be able to support the new VoIP system</w:t>
            </w:r>
          </w:p>
        </w:tc>
        <w:tc>
          <w:tcPr>
            <w:tcW w:w="1650" w:type="dxa"/>
          </w:tcPr>
          <w:p w14:paraId="7B8E008E" w14:textId="5066E724" w:rsidR="00125FD0" w:rsidRPr="00204C0B" w:rsidRDefault="00526689" w:rsidP="00204C0B">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Low</w:t>
            </w:r>
          </w:p>
        </w:tc>
        <w:tc>
          <w:tcPr>
            <w:tcW w:w="4770" w:type="dxa"/>
          </w:tcPr>
          <w:p w14:paraId="11B84731" w14:textId="0ABA1A95" w:rsidR="00125FD0" w:rsidRPr="00DC19D6" w:rsidRDefault="00526689" w:rsidP="00D45081">
            <w:pP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r w:rsidR="00D52299">
              <w:rPr>
                <w:rFonts w:ascii="Calibri" w:hAnsi="Calibri"/>
              </w:rPr>
              <w:t>The budget accounts for upgrading the infrastructure if needed</w:t>
            </w:r>
          </w:p>
        </w:tc>
      </w:tr>
      <w:tr w:rsidR="00526689" w:rsidRPr="00DC19D6" w14:paraId="2C60504C"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0" w:type="dxa"/>
          </w:tcPr>
          <w:p w14:paraId="35EE7004" w14:textId="3BFB50AC" w:rsidR="00526689" w:rsidRDefault="00526689" w:rsidP="00D45081">
            <w:pPr>
              <w:rPr>
                <w:rFonts w:ascii="Calibri" w:hAnsi="Calibri"/>
                <w:b w:val="0"/>
                <w:bCs w:val="0"/>
              </w:rPr>
            </w:pPr>
            <w:r>
              <w:rPr>
                <w:rFonts w:ascii="Calibri" w:hAnsi="Calibri"/>
                <w:b w:val="0"/>
                <w:bCs w:val="0"/>
              </w:rPr>
              <w:t>The downtime associated with implementing the new VoIP system</w:t>
            </w:r>
          </w:p>
        </w:tc>
        <w:tc>
          <w:tcPr>
            <w:tcW w:w="1650" w:type="dxa"/>
          </w:tcPr>
          <w:p w14:paraId="174C270B" w14:textId="2510C53F" w:rsidR="00526689" w:rsidRPr="00204C0B" w:rsidRDefault="00526689">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Low</w:t>
            </w:r>
          </w:p>
        </w:tc>
        <w:tc>
          <w:tcPr>
            <w:tcW w:w="4770" w:type="dxa"/>
          </w:tcPr>
          <w:p w14:paraId="5F827F73" w14:textId="39DA1DA6" w:rsidR="00526689" w:rsidRDefault="00D52299" w:rsidP="00D45081">
            <w:pP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We will deploy with </w:t>
            </w:r>
            <w:r w:rsidR="169D8BA6">
              <w:rPr>
                <w:rFonts w:ascii="Calibri" w:hAnsi="Calibri"/>
              </w:rPr>
              <w:t>p</w:t>
            </w:r>
            <w:r w:rsidR="1DDAEB1B">
              <w:rPr>
                <w:rFonts w:ascii="Calibri" w:hAnsi="Calibri"/>
              </w:rPr>
              <w:t>arallel adoption</w:t>
            </w:r>
            <w:r>
              <w:rPr>
                <w:rFonts w:ascii="Calibri" w:hAnsi="Calibri"/>
              </w:rPr>
              <w:t xml:space="preserve">. This will allow the analog system to </w:t>
            </w:r>
            <w:r w:rsidR="61360552">
              <w:rPr>
                <w:rFonts w:ascii="Calibri" w:hAnsi="Calibri"/>
              </w:rPr>
              <w:t>provide service until the new system is running and</w:t>
            </w:r>
            <w:r w:rsidR="471FC403">
              <w:rPr>
                <w:rFonts w:ascii="Calibri" w:hAnsi="Calibri"/>
              </w:rPr>
              <w:t xml:space="preserve"> tested.</w:t>
            </w:r>
          </w:p>
        </w:tc>
      </w:tr>
    </w:tbl>
    <w:p w14:paraId="41791B6D" w14:textId="77777777" w:rsidR="00503141" w:rsidRDefault="00503141" w:rsidP="00D45081">
      <w:pPr>
        <w:rPr>
          <w:rFonts w:ascii="Calibri" w:hAnsi="Calibri"/>
        </w:rPr>
      </w:pPr>
    </w:p>
    <w:p w14:paraId="5C0A9D38" w14:textId="541CC291" w:rsidR="00E07125" w:rsidRPr="007F1E78" w:rsidRDefault="00503141" w:rsidP="00D45081">
      <w:pPr>
        <w:rPr>
          <w:rFonts w:ascii="Calibri" w:hAnsi="Calibri"/>
        </w:rPr>
      </w:pPr>
      <w:r>
        <w:rPr>
          <w:rFonts w:ascii="Calibri" w:hAnsi="Calibri"/>
        </w:rPr>
        <w:t xml:space="preserve">All these risks are either medium to low based </w:t>
      </w:r>
      <w:r w:rsidR="00D52299">
        <w:rPr>
          <w:rFonts w:ascii="Calibri" w:hAnsi="Calibri"/>
        </w:rPr>
        <w:t xml:space="preserve">their probability of occurring and the impact that may have on the </w:t>
      </w:r>
      <w:r w:rsidR="00D52299" w:rsidRPr="00D74B24">
        <w:rPr>
          <w:rFonts w:ascii="Calibri" w:hAnsi="Calibri"/>
          <w:noProof/>
        </w:rPr>
        <w:t>organization</w:t>
      </w:r>
      <w:r w:rsidR="00D74B24">
        <w:rPr>
          <w:rFonts w:ascii="Calibri" w:hAnsi="Calibri"/>
          <w:noProof/>
        </w:rPr>
        <w:t>'</w:t>
      </w:r>
      <w:r w:rsidR="00D52299" w:rsidRPr="00D74B24">
        <w:rPr>
          <w:rFonts w:ascii="Calibri" w:hAnsi="Calibri"/>
          <w:noProof/>
        </w:rPr>
        <w:t>s</w:t>
      </w:r>
      <w:r w:rsidR="00D52299">
        <w:rPr>
          <w:rFonts w:ascii="Calibri" w:hAnsi="Calibri"/>
        </w:rPr>
        <w:t xml:space="preserve"> business functions. </w:t>
      </w:r>
      <w:r>
        <w:rPr>
          <w:rFonts w:ascii="Calibri" w:hAnsi="Calibri"/>
        </w:rPr>
        <w:t xml:space="preserve">The implementation of the new infrastructure would normally pose a higher risk of </w:t>
      </w:r>
      <w:r w:rsidR="004920FE">
        <w:rPr>
          <w:rFonts w:ascii="Calibri" w:hAnsi="Calibri"/>
        </w:rPr>
        <w:t xml:space="preserve">business interruption but we have </w:t>
      </w:r>
      <w:r w:rsidR="003505C7">
        <w:rPr>
          <w:rFonts w:ascii="Calibri" w:hAnsi="Calibri"/>
        </w:rPr>
        <w:t>a parallel adoption</w:t>
      </w:r>
      <w:r w:rsidR="00D95C8E">
        <w:rPr>
          <w:rFonts w:ascii="Calibri" w:hAnsi="Calibri"/>
        </w:rPr>
        <w:t xml:space="preserve"> implementation</w:t>
      </w:r>
      <w:r w:rsidR="00D52299">
        <w:rPr>
          <w:rFonts w:ascii="Calibri" w:hAnsi="Calibri"/>
        </w:rPr>
        <w:t xml:space="preserve"> planned. </w:t>
      </w:r>
      <w:r w:rsidR="00584B53">
        <w:rPr>
          <w:rFonts w:ascii="Calibri" w:hAnsi="Calibri"/>
        </w:rPr>
        <w:t xml:space="preserve"> During this p</w:t>
      </w:r>
      <w:r w:rsidR="00B01647">
        <w:rPr>
          <w:rFonts w:ascii="Calibri" w:hAnsi="Calibri"/>
        </w:rPr>
        <w:t>arallel adoption</w:t>
      </w:r>
      <w:r w:rsidR="001E5AF9">
        <w:rPr>
          <w:rFonts w:ascii="Calibri" w:hAnsi="Calibri"/>
        </w:rPr>
        <w:t>,</w:t>
      </w:r>
      <w:r w:rsidR="002A75C4">
        <w:rPr>
          <w:rFonts w:ascii="Calibri" w:hAnsi="Calibri"/>
        </w:rPr>
        <w:t xml:space="preserve"> the new VoIP system will be added and tested to meet </w:t>
      </w:r>
      <w:r w:rsidR="00D52299">
        <w:rPr>
          <w:rFonts w:ascii="Calibri" w:hAnsi="Calibri"/>
          <w:b/>
          <w:bCs/>
        </w:rPr>
        <w:t xml:space="preserve">Charlie's </w:t>
      </w:r>
      <w:r w:rsidR="00D95C8E">
        <w:rPr>
          <w:rFonts w:ascii="Calibri" w:hAnsi="Calibri"/>
          <w:b/>
          <w:bCs/>
        </w:rPr>
        <w:t>Manufacturing’s</w:t>
      </w:r>
      <w:r w:rsidR="00D95C8E" w:rsidRPr="00D52299" w:rsidDel="00D52299">
        <w:rPr>
          <w:rFonts w:ascii="Calibri" w:hAnsi="Calibri"/>
        </w:rPr>
        <w:t xml:space="preserve"> </w:t>
      </w:r>
      <w:r w:rsidR="00D95C8E">
        <w:rPr>
          <w:rFonts w:ascii="Calibri" w:hAnsi="Calibri"/>
        </w:rPr>
        <w:t>needs</w:t>
      </w:r>
      <w:r w:rsidR="00D52299">
        <w:rPr>
          <w:rFonts w:ascii="Calibri" w:hAnsi="Calibri"/>
        </w:rPr>
        <w:t xml:space="preserve"> then </w:t>
      </w:r>
      <w:r w:rsidR="002A75C4">
        <w:rPr>
          <w:rFonts w:ascii="Calibri" w:hAnsi="Calibri"/>
        </w:rPr>
        <w:t>the old analog system will be removed.</w:t>
      </w:r>
    </w:p>
    <w:p w14:paraId="1E3E5AD1" w14:textId="213CE490" w:rsidR="00E07125" w:rsidRDefault="00E07125" w:rsidP="0C41B2ED">
      <w:pPr>
        <w:pStyle w:val="Heading1"/>
      </w:pPr>
      <w:bookmarkStart w:id="42" w:name="_Toc402181861"/>
      <w:bookmarkStart w:id="43" w:name="_Toc484963474"/>
      <w:bookmarkStart w:id="44" w:name="_Toc485848423"/>
      <w:bookmarkStart w:id="45" w:name="_Toc485943411"/>
      <w:bookmarkStart w:id="46" w:name="_Toc486187405"/>
      <w:r>
        <w:t>Vision of the Solution</w:t>
      </w:r>
      <w:bookmarkEnd w:id="42"/>
      <w:bookmarkEnd w:id="43"/>
      <w:bookmarkEnd w:id="44"/>
      <w:bookmarkEnd w:id="45"/>
      <w:bookmarkEnd w:id="46"/>
    </w:p>
    <w:p w14:paraId="38193DCE" w14:textId="446D3564" w:rsidR="005748D8" w:rsidRPr="00204C0B" w:rsidRDefault="001002F6" w:rsidP="00204C0B">
      <w:pPr>
        <w:rPr>
          <w:rFonts w:ascii="Calibri" w:hAnsi="Calibri" w:cs="Calibri"/>
        </w:rPr>
      </w:pPr>
      <w:r w:rsidRPr="0C41B2ED">
        <w:rPr>
          <w:rFonts w:ascii="Calibri" w:hAnsi="Calibri" w:cs="Calibri"/>
          <w:i/>
          <w:iCs/>
        </w:rPr>
        <w:t>VoIP Solutions LLC</w:t>
      </w:r>
      <w:r w:rsidRPr="00204C0B">
        <w:rPr>
          <w:rFonts w:ascii="Calibri" w:hAnsi="Calibri" w:cs="Calibri"/>
          <w:i/>
          <w:iCs/>
        </w:rPr>
        <w:t xml:space="preserve">’s </w:t>
      </w:r>
      <w:r w:rsidR="0024214A">
        <w:rPr>
          <w:rFonts w:ascii="Calibri" w:hAnsi="Calibri" w:cs="Calibri"/>
        </w:rPr>
        <w:t xml:space="preserve">vision is to provide a solution that will </w:t>
      </w:r>
      <w:r>
        <w:rPr>
          <w:rFonts w:ascii="Calibri" w:hAnsi="Calibri" w:cs="Calibri"/>
        </w:rPr>
        <w:t xml:space="preserve">be </w:t>
      </w:r>
      <w:r w:rsidR="0024214A">
        <w:rPr>
          <w:rFonts w:ascii="Calibri" w:hAnsi="Calibri" w:cs="Calibri"/>
        </w:rPr>
        <w:t>reliable and easy to use</w:t>
      </w:r>
      <w:r>
        <w:rPr>
          <w:rFonts w:ascii="Calibri" w:hAnsi="Calibri" w:cs="Calibri"/>
        </w:rPr>
        <w:t>. The new</w:t>
      </w:r>
      <w:r w:rsidR="0024214A">
        <w:rPr>
          <w:rFonts w:ascii="Calibri" w:hAnsi="Calibri" w:cs="Calibri"/>
        </w:rPr>
        <w:t xml:space="preserve"> VoIP phone system will allow </w:t>
      </w:r>
      <w:r>
        <w:rPr>
          <w:rFonts w:ascii="Calibri" w:hAnsi="Calibri" w:cs="Calibri"/>
        </w:rPr>
        <w:t xml:space="preserve">for engagement </w:t>
      </w:r>
      <w:r w:rsidR="0024214A">
        <w:rPr>
          <w:rFonts w:ascii="Calibri" w:hAnsi="Calibri" w:cs="Calibri"/>
        </w:rPr>
        <w:t>in new innovative ways</w:t>
      </w:r>
      <w:r>
        <w:rPr>
          <w:rFonts w:ascii="Calibri" w:hAnsi="Calibri" w:cs="Calibri"/>
        </w:rPr>
        <w:t>; as a result, provide the customer with</w:t>
      </w:r>
      <w:r w:rsidR="0024214A">
        <w:rPr>
          <w:rFonts w:ascii="Calibri" w:hAnsi="Calibri" w:cs="Calibri"/>
        </w:rPr>
        <w:t xml:space="preserve"> the best experience possible.  In addition, the new system will help with increasing revenue and </w:t>
      </w:r>
      <w:r w:rsidRPr="002F0D06">
        <w:rPr>
          <w:rFonts w:ascii="Calibri" w:hAnsi="Calibri" w:cs="Calibri"/>
          <w:noProof/>
        </w:rPr>
        <w:t>support</w:t>
      </w:r>
      <w:r w:rsidR="0024214A">
        <w:rPr>
          <w:rFonts w:ascii="Calibri" w:hAnsi="Calibri" w:cs="Calibri"/>
        </w:rPr>
        <w:t xml:space="preserve"> future expansion for the growth of the organization.</w:t>
      </w:r>
    </w:p>
    <w:p w14:paraId="14C9AD0F" w14:textId="25472D0A" w:rsidR="003F5C5C" w:rsidRPr="00204C0B" w:rsidRDefault="00E07125" w:rsidP="00204C0B">
      <w:pPr>
        <w:pStyle w:val="Heading2"/>
        <w:rPr>
          <w:rFonts w:ascii="Calibri" w:hAnsi="Calibri"/>
        </w:rPr>
      </w:pPr>
      <w:bookmarkStart w:id="47" w:name="_Toc484961727"/>
      <w:bookmarkStart w:id="48" w:name="_Toc484962111"/>
      <w:bookmarkStart w:id="49" w:name="_Toc484962409"/>
      <w:bookmarkStart w:id="50" w:name="_Toc484962828"/>
      <w:bookmarkStart w:id="51" w:name="_Toc484963475"/>
      <w:bookmarkStart w:id="52" w:name="_Toc484963513"/>
      <w:bookmarkStart w:id="53" w:name="_Toc485848385"/>
      <w:bookmarkStart w:id="54" w:name="_Toc485848424"/>
      <w:bookmarkStart w:id="55" w:name="_Toc485943412"/>
      <w:bookmarkStart w:id="56" w:name="_Toc402181862"/>
      <w:bookmarkStart w:id="57" w:name="_Toc484963476"/>
      <w:bookmarkStart w:id="58" w:name="_Toc485848425"/>
      <w:bookmarkStart w:id="59" w:name="_Toc485943413"/>
      <w:bookmarkStart w:id="60" w:name="_Toc486187406"/>
      <w:bookmarkEnd w:id="47"/>
      <w:bookmarkEnd w:id="48"/>
      <w:bookmarkEnd w:id="49"/>
      <w:bookmarkEnd w:id="50"/>
      <w:bookmarkEnd w:id="51"/>
      <w:bookmarkEnd w:id="52"/>
      <w:bookmarkEnd w:id="53"/>
      <w:bookmarkEnd w:id="54"/>
      <w:bookmarkEnd w:id="55"/>
      <w:r>
        <w:t>Vision Statement</w:t>
      </w:r>
      <w:bookmarkStart w:id="61" w:name="_Toc484962411"/>
      <w:bookmarkStart w:id="62" w:name="_Toc484963477"/>
      <w:bookmarkStart w:id="63" w:name="_Toc485848426"/>
      <w:bookmarkStart w:id="64" w:name="_Toc485943414"/>
      <w:bookmarkEnd w:id="56"/>
      <w:bookmarkEnd w:id="57"/>
      <w:bookmarkEnd w:id="58"/>
      <w:bookmarkEnd w:id="59"/>
      <w:bookmarkEnd w:id="60"/>
      <w:bookmarkEnd w:id="61"/>
      <w:bookmarkEnd w:id="62"/>
      <w:bookmarkEnd w:id="63"/>
      <w:bookmarkEnd w:id="64"/>
    </w:p>
    <w:p w14:paraId="54D86CA4" w14:textId="59531611" w:rsidR="00E07125" w:rsidRPr="007F1E78" w:rsidRDefault="002B4AC1" w:rsidP="00D45081">
      <w:pPr>
        <w:rPr>
          <w:rFonts w:ascii="Calibri" w:hAnsi="Calibri"/>
        </w:rPr>
      </w:pPr>
      <w:r>
        <w:rPr>
          <w:rFonts w:ascii="Calibri" w:hAnsi="Calibri"/>
        </w:rPr>
        <w:t xml:space="preserve">The </w:t>
      </w:r>
      <w:r w:rsidRPr="003F5C5C">
        <w:rPr>
          <w:rFonts w:ascii="Calibri" w:hAnsi="Calibri"/>
        </w:rPr>
        <w:t>vision</w:t>
      </w:r>
      <w:r w:rsidR="003F5C5C" w:rsidRPr="003F5C5C">
        <w:rPr>
          <w:rFonts w:ascii="Calibri" w:hAnsi="Calibri"/>
        </w:rPr>
        <w:t xml:space="preserve"> of </w:t>
      </w:r>
      <w:r w:rsidR="00F802EC" w:rsidRPr="0C41B2ED">
        <w:rPr>
          <w:rFonts w:ascii="Calibri" w:hAnsi="Calibri"/>
          <w:i/>
          <w:iCs/>
        </w:rPr>
        <w:t xml:space="preserve">VoIP Solutions LLC </w:t>
      </w:r>
      <w:r w:rsidR="003F5C5C" w:rsidRPr="00204C0B">
        <w:rPr>
          <w:rFonts w:ascii="Calibri" w:hAnsi="Calibri"/>
          <w:i/>
          <w:iCs/>
        </w:rPr>
        <w:t>is</w:t>
      </w:r>
      <w:r w:rsidR="003F5C5C" w:rsidRPr="003F5C5C">
        <w:rPr>
          <w:rFonts w:ascii="Calibri" w:hAnsi="Calibri"/>
        </w:rPr>
        <w:t xml:space="preserve"> to </w:t>
      </w:r>
      <w:r w:rsidR="00F802EC">
        <w:rPr>
          <w:rFonts w:ascii="Calibri" w:hAnsi="Calibri"/>
        </w:rPr>
        <w:t>provide</w:t>
      </w:r>
      <w:r w:rsidR="003F5C5C" w:rsidRPr="003F5C5C">
        <w:rPr>
          <w:rFonts w:ascii="Calibri" w:hAnsi="Calibri"/>
        </w:rPr>
        <w:t xml:space="preserve"> a complete solution for </w:t>
      </w:r>
      <w:r w:rsidR="00F802EC">
        <w:rPr>
          <w:rFonts w:ascii="Calibri" w:hAnsi="Calibri"/>
          <w:b/>
          <w:bCs/>
        </w:rPr>
        <w:t>Charlie's Manufacturing</w:t>
      </w:r>
      <w:r w:rsidR="00F802EC" w:rsidRPr="00204C0B" w:rsidDel="00F802EC">
        <w:rPr>
          <w:rFonts w:ascii="Calibri" w:hAnsi="Calibri"/>
          <w:b/>
          <w:bCs/>
        </w:rPr>
        <w:t xml:space="preserve"> </w:t>
      </w:r>
      <w:r w:rsidR="003F5C5C" w:rsidRPr="00204C0B">
        <w:rPr>
          <w:rFonts w:ascii="Calibri" w:hAnsi="Calibri"/>
          <w:b/>
          <w:bCs/>
        </w:rPr>
        <w:t>’s</w:t>
      </w:r>
      <w:r w:rsidR="003F5C5C" w:rsidRPr="003F5C5C">
        <w:rPr>
          <w:rFonts w:ascii="Calibri" w:hAnsi="Calibri"/>
        </w:rPr>
        <w:t xml:space="preserve"> communication needs both within the building and outside of the organization.  This new system should enhance </w:t>
      </w:r>
      <w:r w:rsidR="00F802EC">
        <w:rPr>
          <w:rFonts w:ascii="Calibri" w:hAnsi="Calibri"/>
        </w:rPr>
        <w:t xml:space="preserve">communication </w:t>
      </w:r>
      <w:r w:rsidR="003F5C5C" w:rsidRPr="003F5C5C">
        <w:rPr>
          <w:rFonts w:ascii="Calibri" w:hAnsi="Calibri"/>
        </w:rPr>
        <w:t>while simplifying the user experiences for both the employees and the customers in</w:t>
      </w:r>
      <w:r w:rsidR="00A11AAA">
        <w:rPr>
          <w:rFonts w:ascii="Calibri" w:hAnsi="Calibri"/>
        </w:rPr>
        <w:t>teracting with the business.  Customers and emplo</w:t>
      </w:r>
      <w:r w:rsidR="0078119C">
        <w:rPr>
          <w:rFonts w:ascii="Calibri" w:hAnsi="Calibri"/>
        </w:rPr>
        <w:t>yees will enjoy access to useful features such as multiple ways to check voicemails, conference calling</w:t>
      </w:r>
      <w:r w:rsidR="003F5C5C" w:rsidRPr="003F5C5C">
        <w:rPr>
          <w:rFonts w:ascii="Calibri" w:hAnsi="Calibri"/>
        </w:rPr>
        <w:t xml:space="preserve">, call forwarding, </w:t>
      </w:r>
      <w:r w:rsidR="008112C9">
        <w:rPr>
          <w:rFonts w:ascii="Calibri" w:hAnsi="Calibri"/>
        </w:rPr>
        <w:t xml:space="preserve">and </w:t>
      </w:r>
      <w:r w:rsidR="003F5C5C" w:rsidRPr="003F5C5C">
        <w:rPr>
          <w:rFonts w:ascii="Calibri" w:hAnsi="Calibri"/>
        </w:rPr>
        <w:t>dial in direct ex</w:t>
      </w:r>
      <w:r w:rsidR="008112C9">
        <w:rPr>
          <w:rFonts w:ascii="Calibri" w:hAnsi="Calibri"/>
        </w:rPr>
        <w:t>tensions</w:t>
      </w:r>
      <w:r w:rsidR="003F5C5C" w:rsidRPr="003F5C5C">
        <w:rPr>
          <w:rFonts w:ascii="Calibri" w:hAnsi="Calibri"/>
        </w:rPr>
        <w:t>.  In the future</w:t>
      </w:r>
      <w:r w:rsidR="00F802EC">
        <w:rPr>
          <w:rFonts w:ascii="Calibri" w:hAnsi="Calibri"/>
        </w:rPr>
        <w:t>,</w:t>
      </w:r>
      <w:r w:rsidR="003F5C5C" w:rsidRPr="003F5C5C">
        <w:rPr>
          <w:rFonts w:ascii="Calibri" w:hAnsi="Calibri"/>
        </w:rPr>
        <w:t xml:space="preserve"> we look forward to implementing the integration of VoIP into </w:t>
      </w:r>
      <w:r w:rsidR="003F5C5C">
        <w:rPr>
          <w:rFonts w:ascii="Calibri" w:hAnsi="Calibri"/>
        </w:rPr>
        <w:t>Outlook and also the ability</w:t>
      </w:r>
      <w:r w:rsidR="003F5C5C" w:rsidRPr="003F5C5C">
        <w:rPr>
          <w:rFonts w:ascii="Calibri" w:hAnsi="Calibri"/>
        </w:rPr>
        <w:t xml:space="preserve"> of video conferencing.</w:t>
      </w:r>
      <w:r w:rsidR="003F5C5C" w:rsidRPr="003F5C5C" w:rsidDel="003F5C5C">
        <w:rPr>
          <w:rFonts w:ascii="Calibri" w:hAnsi="Calibri"/>
        </w:rPr>
        <w:t xml:space="preserve"> </w:t>
      </w:r>
    </w:p>
    <w:p w14:paraId="4366D31C" w14:textId="3E5BA4EE" w:rsidR="00E07125" w:rsidRDefault="00E07125" w:rsidP="009755A4">
      <w:pPr>
        <w:pStyle w:val="Heading2"/>
      </w:pPr>
      <w:bookmarkStart w:id="65" w:name="_Toc402181863"/>
      <w:bookmarkStart w:id="66" w:name="_Toc484963478"/>
      <w:bookmarkStart w:id="67" w:name="_Toc485848427"/>
      <w:bookmarkStart w:id="68" w:name="_Toc485943415"/>
      <w:bookmarkStart w:id="69" w:name="_Toc486187407"/>
      <w:r>
        <w:t>Major Features</w:t>
      </w:r>
      <w:bookmarkEnd w:id="65"/>
      <w:bookmarkEnd w:id="66"/>
      <w:bookmarkEnd w:id="67"/>
      <w:bookmarkEnd w:id="68"/>
      <w:bookmarkEnd w:id="69"/>
    </w:p>
    <w:p w14:paraId="5CD31D2B" w14:textId="42D0FF53" w:rsidR="005F481C" w:rsidRPr="005F481C" w:rsidRDefault="005F481C" w:rsidP="005F481C">
      <w:r>
        <w:t xml:space="preserve">*referenced Guest Contributor on TechRepublic (2013). </w:t>
      </w:r>
    </w:p>
    <w:tbl>
      <w:tblPr>
        <w:tblStyle w:val="GridTable2"/>
        <w:tblW w:w="9360" w:type="dxa"/>
        <w:tblLook w:val="04A0" w:firstRow="1" w:lastRow="0" w:firstColumn="1" w:lastColumn="0" w:noHBand="0" w:noVBand="1"/>
        <w:tblCaption w:val=""/>
        <w:tblDescription w:val=""/>
      </w:tblPr>
      <w:tblGrid>
        <w:gridCol w:w="8220"/>
        <w:gridCol w:w="1140"/>
      </w:tblGrid>
      <w:tr w:rsidR="16501584" w14:paraId="377AC15A" w14:textId="77777777" w:rsidTr="00204C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264A0788" w14:textId="44B04E91" w:rsidR="16501584" w:rsidRPr="00204C0B" w:rsidRDefault="16501584">
            <w:pPr>
              <w:rPr>
                <w:rFonts w:ascii="Calibri" w:hAnsi="Calibri"/>
              </w:rPr>
            </w:pPr>
            <w:r w:rsidRPr="00204C0B">
              <w:rPr>
                <w:rFonts w:ascii="Calibri" w:hAnsi="Calibri"/>
              </w:rPr>
              <w:t>Feature</w:t>
            </w:r>
          </w:p>
        </w:tc>
        <w:tc>
          <w:tcPr>
            <w:tcW w:w="1140" w:type="dxa"/>
          </w:tcPr>
          <w:p w14:paraId="2B06278A" w14:textId="0ABE7FB7" w:rsidR="16501584" w:rsidRPr="00204C0B" w:rsidRDefault="16501584">
            <w:pPr>
              <w:cnfStyle w:val="100000000000" w:firstRow="1"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Category</w:t>
            </w:r>
          </w:p>
        </w:tc>
      </w:tr>
      <w:tr w:rsidR="16501584" w14:paraId="64F5DAA8"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4DE2A224" w14:textId="0A7BB7C5" w:rsidR="16501584" w:rsidRPr="00204C0B" w:rsidRDefault="16501584">
            <w:pPr>
              <w:rPr>
                <w:rFonts w:ascii="Calibri" w:hAnsi="Calibri"/>
                <w:b w:val="0"/>
                <w:bCs w:val="0"/>
              </w:rPr>
            </w:pPr>
            <w:r w:rsidRPr="00204C0B">
              <w:rPr>
                <w:rFonts w:ascii="Calibri" w:hAnsi="Calibri"/>
              </w:rPr>
              <w:t xml:space="preserve">Caller </w:t>
            </w:r>
            <w:r w:rsidRPr="00204C0B">
              <w:rPr>
                <w:rFonts w:ascii="Calibri" w:hAnsi="Calibri"/>
                <w:noProof/>
              </w:rPr>
              <w:t>ID/call</w:t>
            </w:r>
            <w:r w:rsidRPr="00204C0B">
              <w:rPr>
                <w:rFonts w:ascii="Calibri" w:hAnsi="Calibri"/>
              </w:rPr>
              <w:t xml:space="preserve"> screening</w:t>
            </w:r>
          </w:p>
        </w:tc>
        <w:tc>
          <w:tcPr>
            <w:tcW w:w="1140" w:type="dxa"/>
          </w:tcPr>
          <w:p w14:paraId="0FD522EB" w14:textId="078D00C5"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Technical</w:t>
            </w:r>
          </w:p>
        </w:tc>
      </w:tr>
      <w:tr w:rsidR="16501584" w14:paraId="6DF9091A"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7AFF3EEA" w14:textId="22EBE7DC" w:rsidR="16501584" w:rsidRPr="00204C0B" w:rsidRDefault="16501584">
            <w:pPr>
              <w:rPr>
                <w:rFonts w:ascii="Calibri" w:hAnsi="Calibri"/>
                <w:b w:val="0"/>
                <w:bCs w:val="0"/>
              </w:rPr>
            </w:pPr>
            <w:r w:rsidRPr="00204C0B">
              <w:rPr>
                <w:rFonts w:ascii="Calibri" w:hAnsi="Calibri"/>
              </w:rPr>
              <w:t>Auto attendant</w:t>
            </w:r>
          </w:p>
        </w:tc>
        <w:tc>
          <w:tcPr>
            <w:tcW w:w="1140" w:type="dxa"/>
          </w:tcPr>
          <w:p w14:paraId="1247D5D0" w14:textId="1E916C94"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Technical</w:t>
            </w:r>
          </w:p>
        </w:tc>
      </w:tr>
      <w:tr w:rsidR="16501584" w14:paraId="79D3E1DA"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1D87291E" w14:textId="2A09AD7C" w:rsidR="16501584" w:rsidRPr="00204C0B" w:rsidRDefault="16501584">
            <w:pPr>
              <w:rPr>
                <w:rFonts w:ascii="Calibri" w:eastAsia="Calibri" w:hAnsi="Calibri" w:cs="Calibri"/>
                <w:b w:val="0"/>
                <w:bCs w:val="0"/>
              </w:rPr>
            </w:pPr>
            <w:r w:rsidRPr="00204C0B">
              <w:rPr>
                <w:rFonts w:ascii="Calibri" w:eastAsia="Calibri" w:hAnsi="Calibri" w:cs="Calibri"/>
              </w:rPr>
              <w:t>Conferencing</w:t>
            </w:r>
          </w:p>
        </w:tc>
        <w:tc>
          <w:tcPr>
            <w:tcW w:w="1140" w:type="dxa"/>
          </w:tcPr>
          <w:p w14:paraId="39390E83" w14:textId="6F361A5F"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Technical</w:t>
            </w:r>
          </w:p>
        </w:tc>
      </w:tr>
      <w:tr w:rsidR="16501584" w14:paraId="7E6E812E"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601F25D5" w14:textId="610859C0" w:rsidR="16501584" w:rsidRPr="00204C0B" w:rsidRDefault="16501584">
            <w:pPr>
              <w:rPr>
                <w:rFonts w:ascii="Calibri" w:hAnsi="Calibri"/>
                <w:b w:val="0"/>
                <w:bCs w:val="0"/>
              </w:rPr>
            </w:pPr>
            <w:r w:rsidRPr="00204C0B">
              <w:rPr>
                <w:rFonts w:ascii="Calibri" w:hAnsi="Calibri"/>
              </w:rPr>
              <w:lastRenderedPageBreak/>
              <w:t>Do not disturb</w:t>
            </w:r>
          </w:p>
        </w:tc>
        <w:tc>
          <w:tcPr>
            <w:tcW w:w="1140" w:type="dxa"/>
          </w:tcPr>
          <w:p w14:paraId="0884F9B9" w14:textId="67CF7A36"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Technical</w:t>
            </w:r>
          </w:p>
        </w:tc>
      </w:tr>
      <w:tr w:rsidR="16501584" w14:paraId="08C266FD"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4293DB88" w14:textId="1E40CC86" w:rsidR="16501584" w:rsidRPr="00204C0B" w:rsidRDefault="16501584">
            <w:pPr>
              <w:rPr>
                <w:rFonts w:ascii="Calibri" w:hAnsi="Calibri"/>
                <w:b w:val="0"/>
                <w:bCs w:val="0"/>
              </w:rPr>
            </w:pPr>
            <w:r w:rsidRPr="00204C0B">
              <w:rPr>
                <w:rFonts w:ascii="Calibri" w:hAnsi="Calibri"/>
              </w:rPr>
              <w:t>Find me / follow me call routing</w:t>
            </w:r>
          </w:p>
        </w:tc>
        <w:tc>
          <w:tcPr>
            <w:tcW w:w="1140" w:type="dxa"/>
          </w:tcPr>
          <w:p w14:paraId="53DFF4FC" w14:textId="74329A3B"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Technical</w:t>
            </w:r>
          </w:p>
        </w:tc>
      </w:tr>
      <w:tr w:rsidR="16501584" w14:paraId="04360BE6"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79DFB7AD" w14:textId="57E5EF56" w:rsidR="16501584" w:rsidRPr="00204C0B" w:rsidRDefault="16501584">
            <w:pPr>
              <w:rPr>
                <w:rFonts w:ascii="Calibri" w:hAnsi="Calibri"/>
                <w:b w:val="0"/>
                <w:bCs w:val="0"/>
              </w:rPr>
            </w:pPr>
            <w:r w:rsidRPr="00204C0B">
              <w:rPr>
                <w:rFonts w:ascii="Calibri" w:hAnsi="Calibri"/>
              </w:rPr>
              <w:t>Voicemail to email transcription (this feature will be added in a future update)</w:t>
            </w:r>
          </w:p>
        </w:tc>
        <w:tc>
          <w:tcPr>
            <w:tcW w:w="1140" w:type="dxa"/>
          </w:tcPr>
          <w:p w14:paraId="20A43708" w14:textId="47338FEE"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Technical</w:t>
            </w:r>
          </w:p>
        </w:tc>
      </w:tr>
      <w:tr w:rsidR="16501584" w14:paraId="7ED42D5F"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6D7572B5" w14:textId="2A07564E" w:rsidR="16501584" w:rsidRPr="00204C0B" w:rsidRDefault="16501584">
            <w:pPr>
              <w:rPr>
                <w:rFonts w:ascii="Calibri" w:hAnsi="Calibri"/>
                <w:b w:val="0"/>
                <w:bCs w:val="0"/>
              </w:rPr>
            </w:pPr>
            <w:r w:rsidRPr="00204C0B">
              <w:rPr>
                <w:rFonts w:ascii="Calibri" w:hAnsi="Calibri"/>
              </w:rPr>
              <w:t>Video Conferencing (this feature will be added in a future update)</w:t>
            </w:r>
          </w:p>
        </w:tc>
        <w:tc>
          <w:tcPr>
            <w:tcW w:w="1140" w:type="dxa"/>
          </w:tcPr>
          <w:p w14:paraId="15F88F9A" w14:textId="323A68CE"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Technical</w:t>
            </w:r>
          </w:p>
        </w:tc>
      </w:tr>
      <w:tr w:rsidR="16501584" w14:paraId="7F13BE3F"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097953AD" w14:textId="46664A94" w:rsidR="16501584" w:rsidRPr="00204C0B" w:rsidRDefault="16501584">
            <w:pPr>
              <w:rPr>
                <w:rFonts w:ascii="Calibri" w:hAnsi="Calibri"/>
                <w:b w:val="0"/>
                <w:bCs w:val="0"/>
              </w:rPr>
            </w:pPr>
            <w:r w:rsidRPr="00204C0B">
              <w:rPr>
                <w:rFonts w:ascii="Calibri" w:hAnsi="Calibri"/>
              </w:rPr>
              <w:t>Tools that will allow IT to manage bandwidth utilization on inbound /outbound including reporting</w:t>
            </w:r>
          </w:p>
        </w:tc>
        <w:tc>
          <w:tcPr>
            <w:tcW w:w="1140" w:type="dxa"/>
          </w:tcPr>
          <w:p w14:paraId="27DD0A65" w14:textId="3030C55C"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Technical</w:t>
            </w:r>
          </w:p>
        </w:tc>
      </w:tr>
      <w:tr w:rsidR="16501584" w14:paraId="511B1176"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01FB33FB" w14:textId="591D9F55" w:rsidR="16501584" w:rsidRPr="00204C0B" w:rsidRDefault="16501584">
            <w:pPr>
              <w:rPr>
                <w:rFonts w:ascii="Calibri" w:hAnsi="Calibri"/>
                <w:b w:val="0"/>
                <w:bCs w:val="0"/>
              </w:rPr>
            </w:pPr>
            <w:r w:rsidRPr="00204C0B">
              <w:rPr>
                <w:rFonts w:ascii="Calibri" w:hAnsi="Calibri"/>
              </w:rPr>
              <w:t>Data and voice will be separated on the network for security and for best QoS (Quality of Service)</w:t>
            </w:r>
          </w:p>
        </w:tc>
        <w:tc>
          <w:tcPr>
            <w:tcW w:w="1140" w:type="dxa"/>
          </w:tcPr>
          <w:p w14:paraId="03B8291F" w14:textId="5F2C257E"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Security</w:t>
            </w:r>
          </w:p>
        </w:tc>
      </w:tr>
      <w:tr w:rsidR="16501584" w14:paraId="31DB40B2"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55CEF52E" w14:textId="7EB21E77" w:rsidR="16501584" w:rsidRPr="00204C0B" w:rsidRDefault="16501584">
            <w:pPr>
              <w:rPr>
                <w:rFonts w:ascii="Calibri" w:hAnsi="Calibri"/>
                <w:b w:val="0"/>
                <w:bCs w:val="0"/>
              </w:rPr>
            </w:pPr>
            <w:r w:rsidRPr="00204C0B">
              <w:rPr>
                <w:rFonts w:ascii="Calibri" w:hAnsi="Calibri"/>
              </w:rPr>
              <w:t>Intrusion detection systems will be active on the network to provide notice of any security concern</w:t>
            </w:r>
          </w:p>
        </w:tc>
        <w:tc>
          <w:tcPr>
            <w:tcW w:w="1140" w:type="dxa"/>
          </w:tcPr>
          <w:p w14:paraId="405C2316" w14:textId="391E88EF"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Security</w:t>
            </w:r>
          </w:p>
        </w:tc>
      </w:tr>
      <w:tr w:rsidR="16501584" w14:paraId="04348CE5"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24630884" w14:textId="6EFDD708" w:rsidR="16501584" w:rsidRPr="00204C0B" w:rsidRDefault="16501584">
            <w:pPr>
              <w:rPr>
                <w:rFonts w:ascii="Calibri" w:hAnsi="Calibri"/>
                <w:b w:val="0"/>
                <w:bCs w:val="0"/>
              </w:rPr>
            </w:pPr>
            <w:r w:rsidRPr="00204C0B">
              <w:rPr>
                <w:rFonts w:ascii="Calibri" w:hAnsi="Calibri"/>
              </w:rPr>
              <w:t>Strong encryption algorithms to protect conversations and information from being accessed from those not intended</w:t>
            </w:r>
          </w:p>
        </w:tc>
        <w:tc>
          <w:tcPr>
            <w:tcW w:w="1140" w:type="dxa"/>
          </w:tcPr>
          <w:p w14:paraId="15D4ACCE" w14:textId="3290C637"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Security</w:t>
            </w:r>
          </w:p>
        </w:tc>
      </w:tr>
      <w:tr w:rsidR="16501584" w14:paraId="3053FDA1"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6311A832" w14:textId="6E4524AA" w:rsidR="16501584" w:rsidRPr="00204C0B" w:rsidRDefault="16501584">
            <w:pPr>
              <w:rPr>
                <w:rFonts w:ascii="Calibri" w:hAnsi="Calibri"/>
                <w:b w:val="0"/>
                <w:bCs w:val="0"/>
              </w:rPr>
            </w:pPr>
            <w:r w:rsidRPr="00204C0B">
              <w:rPr>
                <w:rFonts w:ascii="Calibri" w:hAnsi="Calibri"/>
                <w:noProof/>
              </w:rPr>
              <w:t>Firewall</w:t>
            </w:r>
            <w:r w:rsidRPr="00204C0B">
              <w:rPr>
                <w:rFonts w:ascii="Calibri" w:hAnsi="Calibri"/>
              </w:rPr>
              <w:t xml:space="preserve"> in place to avoid connections from unnecessary or unknown networks.</w:t>
            </w:r>
          </w:p>
        </w:tc>
        <w:tc>
          <w:tcPr>
            <w:tcW w:w="1140" w:type="dxa"/>
          </w:tcPr>
          <w:p w14:paraId="74243786" w14:textId="3D096204"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Security</w:t>
            </w:r>
          </w:p>
        </w:tc>
      </w:tr>
      <w:tr w:rsidR="16501584" w14:paraId="194F393E"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7B9DFC0C" w14:textId="40269C9C" w:rsidR="16501584" w:rsidRPr="00204C0B" w:rsidRDefault="16501584">
            <w:pPr>
              <w:rPr>
                <w:rFonts w:ascii="Calibri" w:hAnsi="Calibri"/>
                <w:b w:val="0"/>
                <w:bCs w:val="0"/>
              </w:rPr>
            </w:pPr>
            <w:r w:rsidRPr="00204C0B">
              <w:rPr>
                <w:rFonts w:ascii="Calibri" w:hAnsi="Calibri"/>
              </w:rPr>
              <w:t>Customers can dial direct extensions to keep communications private</w:t>
            </w:r>
          </w:p>
        </w:tc>
        <w:tc>
          <w:tcPr>
            <w:tcW w:w="1140" w:type="dxa"/>
          </w:tcPr>
          <w:p w14:paraId="7C70DF59" w14:textId="63BB0D43"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Privacy</w:t>
            </w:r>
          </w:p>
        </w:tc>
      </w:tr>
      <w:tr w:rsidR="16501584" w14:paraId="37B26C2E" w14:textId="77777777" w:rsidTr="00204C0B">
        <w:tc>
          <w:tcPr>
            <w:cnfStyle w:val="001000000000" w:firstRow="0" w:lastRow="0" w:firstColumn="1" w:lastColumn="0" w:oddVBand="0" w:evenVBand="0" w:oddHBand="0" w:evenHBand="0" w:firstRowFirstColumn="0" w:firstRowLastColumn="0" w:lastRowFirstColumn="0" w:lastRowLastColumn="0"/>
            <w:tcW w:w="8220" w:type="dxa"/>
          </w:tcPr>
          <w:p w14:paraId="4C436EFE" w14:textId="2D0AB519" w:rsidR="16501584" w:rsidRPr="00204C0B" w:rsidRDefault="16501584">
            <w:pPr>
              <w:rPr>
                <w:rFonts w:ascii="Calibri" w:hAnsi="Calibri"/>
                <w:b w:val="0"/>
                <w:bCs w:val="0"/>
              </w:rPr>
            </w:pPr>
            <w:r w:rsidRPr="00204C0B">
              <w:rPr>
                <w:rFonts w:ascii="Calibri" w:hAnsi="Calibri"/>
              </w:rPr>
              <w:t>Protect user data from intrusion by using advanced security features and encryption</w:t>
            </w:r>
          </w:p>
        </w:tc>
        <w:tc>
          <w:tcPr>
            <w:tcW w:w="1140" w:type="dxa"/>
          </w:tcPr>
          <w:p w14:paraId="07702190" w14:textId="57F2BB71" w:rsidR="16501584" w:rsidRPr="00204C0B" w:rsidRDefault="16501584">
            <w:pPr>
              <w:cnfStyle w:val="000000000000" w:firstRow="0" w:lastRow="0" w:firstColumn="0" w:lastColumn="0" w:oddVBand="0" w:evenVBand="0" w:oddHBand="0" w:evenHBand="0" w:firstRowFirstColumn="0" w:firstRowLastColumn="0" w:lastRowFirstColumn="0" w:lastRowLastColumn="0"/>
              <w:rPr>
                <w:rFonts w:ascii="Calibri" w:hAnsi="Calibri"/>
              </w:rPr>
            </w:pPr>
            <w:r w:rsidRPr="00204C0B">
              <w:rPr>
                <w:rFonts w:ascii="Calibri" w:hAnsi="Calibri"/>
              </w:rPr>
              <w:t>Privacy</w:t>
            </w:r>
          </w:p>
        </w:tc>
      </w:tr>
      <w:tr w:rsidR="16501584" w14:paraId="44B171BA" w14:textId="77777777" w:rsidTr="00204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0" w:type="dxa"/>
          </w:tcPr>
          <w:p w14:paraId="6890BF03" w14:textId="164D0339" w:rsidR="16501584" w:rsidRPr="00204C0B" w:rsidRDefault="16501584">
            <w:pPr>
              <w:rPr>
                <w:rFonts w:ascii="Calibri" w:hAnsi="Calibri"/>
                <w:b w:val="0"/>
                <w:bCs w:val="0"/>
              </w:rPr>
            </w:pPr>
            <w:r w:rsidRPr="00204C0B">
              <w:rPr>
                <w:rFonts w:ascii="Calibri" w:hAnsi="Calibri"/>
              </w:rPr>
              <w:t>Visual voicemail able to be checked on devices, so privacy can be maintained in a crowded area</w:t>
            </w:r>
          </w:p>
        </w:tc>
        <w:tc>
          <w:tcPr>
            <w:tcW w:w="1140" w:type="dxa"/>
          </w:tcPr>
          <w:p w14:paraId="33C56D9E" w14:textId="65A33BA4" w:rsidR="16501584" w:rsidRPr="00204C0B" w:rsidRDefault="16501584">
            <w:pPr>
              <w:cnfStyle w:val="000000100000" w:firstRow="0" w:lastRow="0" w:firstColumn="0" w:lastColumn="0" w:oddVBand="0" w:evenVBand="0" w:oddHBand="1" w:evenHBand="0" w:firstRowFirstColumn="0" w:firstRowLastColumn="0" w:lastRowFirstColumn="0" w:lastRowLastColumn="0"/>
              <w:rPr>
                <w:rFonts w:ascii="Calibri" w:hAnsi="Calibri"/>
              </w:rPr>
            </w:pPr>
            <w:r w:rsidRPr="00204C0B">
              <w:rPr>
                <w:rFonts w:ascii="Calibri" w:hAnsi="Calibri"/>
              </w:rPr>
              <w:t>Privacy</w:t>
            </w:r>
          </w:p>
        </w:tc>
      </w:tr>
    </w:tbl>
    <w:p w14:paraId="7CF2A815" w14:textId="77777777" w:rsidR="00E07125" w:rsidRDefault="00E07125">
      <w:pPr>
        <w:pStyle w:val="Heading2"/>
      </w:pPr>
      <w:bookmarkStart w:id="70" w:name="_Toc402181864"/>
      <w:bookmarkStart w:id="71" w:name="_Toc484963479"/>
      <w:bookmarkStart w:id="72" w:name="_Toc485848428"/>
      <w:bookmarkStart w:id="73" w:name="_Toc485943416"/>
      <w:bookmarkStart w:id="74" w:name="_Toc486187408"/>
      <w:r>
        <w:t>Assumptions and Dependencies</w:t>
      </w:r>
      <w:bookmarkEnd w:id="70"/>
      <w:bookmarkEnd w:id="71"/>
      <w:bookmarkEnd w:id="72"/>
      <w:bookmarkEnd w:id="73"/>
      <w:bookmarkEnd w:id="74"/>
    </w:p>
    <w:p w14:paraId="1BF9C90B" w14:textId="71B51672" w:rsidR="007E59E9" w:rsidRPr="00204C0B" w:rsidRDefault="007E59E9" w:rsidP="00204C0B">
      <w:pPr>
        <w:pStyle w:val="ListParagraph"/>
        <w:numPr>
          <w:ilvl w:val="0"/>
          <w:numId w:val="19"/>
        </w:numPr>
        <w:rPr>
          <w:rFonts w:ascii="Calibri" w:hAnsi="Calibri" w:cs="Calibri"/>
        </w:rPr>
      </w:pPr>
      <w:r w:rsidRPr="00204C0B">
        <w:rPr>
          <w:rFonts w:ascii="Calibri" w:hAnsi="Calibri" w:cs="Calibri"/>
          <w:b/>
          <w:bCs/>
        </w:rPr>
        <w:t>Assumption:</w:t>
      </w:r>
      <w:r w:rsidRPr="0007687A">
        <w:rPr>
          <w:rFonts w:ascii="Calibri" w:hAnsi="Calibri" w:cs="Calibri"/>
        </w:rPr>
        <w:t xml:space="preserve"> The proposed solution will require additional hardware and software to get the VoIP system up and running.</w:t>
      </w:r>
    </w:p>
    <w:p w14:paraId="4B2B000F" w14:textId="198A0397" w:rsidR="007E59E9" w:rsidRPr="002F0D06" w:rsidRDefault="007E59E9">
      <w:pPr>
        <w:rPr>
          <w:rFonts w:ascii="Calibri" w:hAnsi="Calibri" w:cs="Calibri"/>
        </w:rPr>
      </w:pPr>
    </w:p>
    <w:p w14:paraId="5EB875F8" w14:textId="48B0F3F7" w:rsidR="007E59E9" w:rsidRPr="00204C0B" w:rsidRDefault="007E59E9" w:rsidP="00204C0B">
      <w:pPr>
        <w:pStyle w:val="ListParagraph"/>
        <w:numPr>
          <w:ilvl w:val="0"/>
          <w:numId w:val="26"/>
        </w:numPr>
        <w:rPr>
          <w:rFonts w:ascii="Calibri" w:hAnsi="Calibri" w:cs="Calibri"/>
        </w:rPr>
      </w:pPr>
      <w:r w:rsidRPr="00204C0B">
        <w:rPr>
          <w:rFonts w:ascii="Calibri" w:hAnsi="Calibri" w:cs="Calibri"/>
          <w:b/>
          <w:bCs/>
        </w:rPr>
        <w:t>Dependency:</w:t>
      </w:r>
      <w:r w:rsidRPr="00204C0B">
        <w:rPr>
          <w:rFonts w:ascii="Calibri" w:hAnsi="Calibri" w:cs="Calibri"/>
        </w:rPr>
        <w:t xml:space="preserve">  Forming relationships with outside vendors to acquire the needed phones, servers, additional hardware, and software will be vital.</w:t>
      </w:r>
    </w:p>
    <w:p w14:paraId="45DC82D4" w14:textId="024DDB39" w:rsidR="00CC0958" w:rsidRPr="00204C0B" w:rsidRDefault="00CC0958" w:rsidP="00204C0B">
      <w:pPr>
        <w:pStyle w:val="ListParagraph"/>
        <w:numPr>
          <w:ilvl w:val="0"/>
          <w:numId w:val="26"/>
        </w:numPr>
        <w:rPr>
          <w:rFonts w:ascii="Calibri" w:hAnsi="Calibri" w:cs="Calibri"/>
        </w:rPr>
      </w:pPr>
      <w:r w:rsidRPr="00204C0B">
        <w:rPr>
          <w:rFonts w:ascii="Calibri" w:hAnsi="Calibri" w:cs="Calibri"/>
          <w:b/>
          <w:bCs/>
        </w:rPr>
        <w:t>Alternative:</w:t>
      </w:r>
      <w:r w:rsidR="00B7201F" w:rsidRPr="00204C0B">
        <w:rPr>
          <w:rFonts w:ascii="Calibri" w:hAnsi="Calibri" w:cs="Calibri"/>
          <w:b/>
          <w:bCs/>
        </w:rPr>
        <w:t xml:space="preserve"> </w:t>
      </w:r>
      <w:r w:rsidR="00B7201F">
        <w:rPr>
          <w:rFonts w:ascii="Calibri" w:hAnsi="Calibri" w:cs="Calibri"/>
        </w:rPr>
        <w:t xml:space="preserve">Mail order the needed </w:t>
      </w:r>
      <w:r w:rsidR="000815B1">
        <w:rPr>
          <w:rFonts w:ascii="Calibri" w:hAnsi="Calibri" w:cs="Calibri"/>
        </w:rPr>
        <w:t xml:space="preserve">equipment if an outside vendor cannot be found close by. </w:t>
      </w:r>
    </w:p>
    <w:p w14:paraId="2E0E4C61" w14:textId="77777777" w:rsidR="007E59E9" w:rsidRPr="00204C0B" w:rsidRDefault="007E59E9">
      <w:pPr>
        <w:rPr>
          <w:rFonts w:ascii="Calibri" w:hAnsi="Calibri" w:cs="Calibri"/>
        </w:rPr>
      </w:pPr>
    </w:p>
    <w:p w14:paraId="082C842E" w14:textId="4779FDE6" w:rsidR="00E75F5E" w:rsidRPr="00204C0B" w:rsidRDefault="00E75F5E" w:rsidP="00204C0B">
      <w:pPr>
        <w:pStyle w:val="ListParagraph"/>
        <w:numPr>
          <w:ilvl w:val="0"/>
          <w:numId w:val="19"/>
        </w:numPr>
        <w:rPr>
          <w:rFonts w:ascii="Calibri" w:hAnsi="Calibri" w:cs="Calibri"/>
        </w:rPr>
      </w:pPr>
      <w:r w:rsidRPr="00204C0B">
        <w:rPr>
          <w:rFonts w:ascii="Calibri" w:hAnsi="Calibri" w:cs="Calibri"/>
          <w:b/>
          <w:bCs/>
        </w:rPr>
        <w:t>Assumption:</w:t>
      </w:r>
      <w:r w:rsidRPr="00204C0B">
        <w:rPr>
          <w:rFonts w:ascii="Calibri" w:hAnsi="Calibri" w:cs="Calibri"/>
        </w:rPr>
        <w:t xml:space="preserve"> The new VoIP system will replace the old analog phone system.</w:t>
      </w:r>
    </w:p>
    <w:p w14:paraId="06CE3B89" w14:textId="77777777" w:rsidR="00E75F5E" w:rsidRPr="0007687A" w:rsidRDefault="00E75F5E" w:rsidP="00D45081">
      <w:pPr>
        <w:rPr>
          <w:rFonts w:ascii="Calibri" w:hAnsi="Calibri" w:cs="Calibri"/>
        </w:rPr>
      </w:pPr>
    </w:p>
    <w:p w14:paraId="7785B598" w14:textId="77777777" w:rsidR="00E75F5E" w:rsidRPr="00204C0B" w:rsidRDefault="00E75F5E" w:rsidP="00204C0B">
      <w:pPr>
        <w:pStyle w:val="ListParagraph"/>
        <w:numPr>
          <w:ilvl w:val="0"/>
          <w:numId w:val="20"/>
        </w:numPr>
        <w:rPr>
          <w:rFonts w:ascii="Calibri" w:hAnsi="Calibri" w:cs="Calibri"/>
        </w:rPr>
      </w:pPr>
      <w:r w:rsidRPr="00204C0B">
        <w:rPr>
          <w:rFonts w:ascii="Calibri" w:hAnsi="Calibri" w:cs="Calibri"/>
          <w:b/>
          <w:bCs/>
        </w:rPr>
        <w:t>Dependency:</w:t>
      </w:r>
      <w:r w:rsidRPr="00204C0B">
        <w:rPr>
          <w:rFonts w:ascii="Calibri" w:hAnsi="Calibri" w:cs="Calibri"/>
        </w:rPr>
        <w:t xml:space="preserve"> Once the new system is installed and fully tested, the old system will be removed.</w:t>
      </w:r>
    </w:p>
    <w:p w14:paraId="75C26BD8" w14:textId="0A0F0ABA" w:rsidR="000815B1" w:rsidRPr="00204C0B" w:rsidRDefault="000815B1" w:rsidP="00204C0B">
      <w:pPr>
        <w:pStyle w:val="ListParagraph"/>
        <w:numPr>
          <w:ilvl w:val="0"/>
          <w:numId w:val="20"/>
        </w:numPr>
        <w:rPr>
          <w:rFonts w:ascii="Calibri" w:hAnsi="Calibri" w:cs="Calibri"/>
        </w:rPr>
      </w:pPr>
      <w:r w:rsidRPr="00204C0B">
        <w:rPr>
          <w:rFonts w:ascii="Calibri" w:hAnsi="Calibri" w:cs="Calibri"/>
          <w:b/>
          <w:bCs/>
        </w:rPr>
        <w:t>Alternative:</w:t>
      </w:r>
      <w:r w:rsidR="00D611EE" w:rsidRPr="00204C0B">
        <w:rPr>
          <w:rFonts w:ascii="Calibri" w:hAnsi="Calibri" w:cs="Calibri"/>
          <w:b/>
          <w:bCs/>
        </w:rPr>
        <w:t xml:space="preserve"> </w:t>
      </w:r>
      <w:r w:rsidR="00D611EE">
        <w:rPr>
          <w:rFonts w:ascii="Calibri" w:hAnsi="Calibri" w:cs="Calibri"/>
        </w:rPr>
        <w:t xml:space="preserve">Keep old system in </w:t>
      </w:r>
      <w:r w:rsidR="00293377">
        <w:rPr>
          <w:rFonts w:ascii="Calibri" w:hAnsi="Calibri" w:cs="Calibri"/>
        </w:rPr>
        <w:t>parallel adoption as a backup</w:t>
      </w:r>
      <w:r w:rsidR="00DD3F17">
        <w:rPr>
          <w:rFonts w:ascii="Calibri" w:hAnsi="Calibri" w:cs="Calibri"/>
        </w:rPr>
        <w:t>.</w:t>
      </w:r>
    </w:p>
    <w:p w14:paraId="24925BBB" w14:textId="77777777" w:rsidR="00E75F5E" w:rsidRPr="0007687A" w:rsidRDefault="00E75F5E" w:rsidP="00204C0B">
      <w:pPr>
        <w:ind w:left="720"/>
        <w:rPr>
          <w:rFonts w:ascii="Calibri" w:hAnsi="Calibri" w:cs="Calibri"/>
        </w:rPr>
      </w:pPr>
    </w:p>
    <w:p w14:paraId="632EF9E0" w14:textId="1E24238B" w:rsidR="00E75F5E" w:rsidRPr="00204C0B" w:rsidRDefault="00E75F5E" w:rsidP="00204C0B">
      <w:pPr>
        <w:pStyle w:val="ListParagraph"/>
        <w:numPr>
          <w:ilvl w:val="0"/>
          <w:numId w:val="22"/>
        </w:numPr>
        <w:rPr>
          <w:rFonts w:ascii="Calibri" w:hAnsi="Calibri" w:cs="Calibri"/>
        </w:rPr>
      </w:pPr>
      <w:r w:rsidRPr="00204C0B">
        <w:rPr>
          <w:rFonts w:ascii="Calibri" w:hAnsi="Calibri" w:cs="Calibri"/>
          <w:b/>
          <w:bCs/>
        </w:rPr>
        <w:t>Assumption:</w:t>
      </w:r>
      <w:r w:rsidRPr="00204C0B">
        <w:rPr>
          <w:rFonts w:ascii="Calibri" w:hAnsi="Calibri" w:cs="Calibri"/>
        </w:rPr>
        <w:t xml:space="preserve">  The network will be able to handle the new VoIP system</w:t>
      </w:r>
      <w:r w:rsidR="00973A7F">
        <w:rPr>
          <w:rFonts w:ascii="Calibri" w:hAnsi="Calibri" w:cs="Calibri"/>
        </w:rPr>
        <w:t xml:space="preserve"> after proper upgrades to the infrastructure are made</w:t>
      </w:r>
      <w:r>
        <w:rPr>
          <w:rFonts w:ascii="Calibri" w:hAnsi="Calibri" w:cs="Calibri"/>
        </w:rPr>
        <w:t>.</w:t>
      </w:r>
    </w:p>
    <w:p w14:paraId="3403C6DA" w14:textId="77777777" w:rsidR="00E75F5E" w:rsidRPr="0007687A" w:rsidRDefault="00E75F5E" w:rsidP="00204C0B">
      <w:pPr>
        <w:ind w:left="720"/>
        <w:rPr>
          <w:rFonts w:ascii="Calibri" w:hAnsi="Calibri" w:cs="Calibri"/>
        </w:rPr>
      </w:pPr>
      <w:r w:rsidRPr="0007687A">
        <w:rPr>
          <w:rFonts w:ascii="Calibri" w:hAnsi="Calibri" w:cs="Calibri"/>
        </w:rPr>
        <w:tab/>
      </w:r>
    </w:p>
    <w:p w14:paraId="26FD9610" w14:textId="32A54E1A" w:rsidR="00D753C5" w:rsidRPr="00204C0B" w:rsidRDefault="00E75F5E" w:rsidP="00204C0B">
      <w:pPr>
        <w:pStyle w:val="ListParagraph"/>
        <w:numPr>
          <w:ilvl w:val="0"/>
          <w:numId w:val="23"/>
        </w:numPr>
        <w:rPr>
          <w:rFonts w:ascii="Calibri" w:hAnsi="Calibri" w:cs="Calibri"/>
        </w:rPr>
      </w:pPr>
      <w:r w:rsidRPr="00204C0B">
        <w:rPr>
          <w:rFonts w:ascii="Calibri" w:hAnsi="Calibri" w:cs="Calibri"/>
          <w:b/>
          <w:bCs/>
        </w:rPr>
        <w:t>Dependency:</w:t>
      </w:r>
      <w:r w:rsidRPr="00204C0B">
        <w:rPr>
          <w:rFonts w:ascii="Calibri" w:hAnsi="Calibri" w:cs="Calibri"/>
        </w:rPr>
        <w:t xml:space="preserve">  The current network will be evaluated and any systems that are unable to support the new VoIP system will be upgraded.</w:t>
      </w:r>
    </w:p>
    <w:p w14:paraId="2D56312B" w14:textId="094B41DE" w:rsidR="00DD3F17" w:rsidRPr="00204C0B" w:rsidRDefault="00DD3F17" w:rsidP="00204C0B">
      <w:pPr>
        <w:pStyle w:val="ListParagraph"/>
        <w:numPr>
          <w:ilvl w:val="0"/>
          <w:numId w:val="23"/>
        </w:numPr>
        <w:rPr>
          <w:rFonts w:ascii="Calibri" w:hAnsi="Calibri" w:cs="Calibri"/>
        </w:rPr>
      </w:pPr>
      <w:r w:rsidRPr="00204C0B">
        <w:rPr>
          <w:rFonts w:ascii="Calibri" w:hAnsi="Calibri" w:cs="Calibri"/>
          <w:b/>
          <w:bCs/>
        </w:rPr>
        <w:t xml:space="preserve">Alternative: </w:t>
      </w:r>
      <w:r w:rsidR="00F116E7">
        <w:rPr>
          <w:rFonts w:ascii="Calibri" w:hAnsi="Calibri" w:cs="Calibri"/>
        </w:rPr>
        <w:t xml:space="preserve">If the current network cannot </w:t>
      </w:r>
      <w:r w:rsidR="00403331">
        <w:rPr>
          <w:rFonts w:ascii="Calibri" w:hAnsi="Calibri" w:cs="Calibri"/>
        </w:rPr>
        <w:t xml:space="preserve">be upgraded, reevaluation of the project must be completed with the customer to move forward. </w:t>
      </w:r>
    </w:p>
    <w:p w14:paraId="23943A15" w14:textId="62F6A3A2" w:rsidR="00054BB4" w:rsidRPr="00204C0B" w:rsidRDefault="00054BB4">
      <w:pPr>
        <w:rPr>
          <w:rFonts w:ascii="Calibri" w:hAnsi="Calibri" w:cs="Calibri"/>
        </w:rPr>
      </w:pPr>
    </w:p>
    <w:p w14:paraId="2AF06075" w14:textId="4A34E327" w:rsidR="00054BB4" w:rsidRPr="00204C0B" w:rsidRDefault="00054BB4" w:rsidP="00204C0B">
      <w:pPr>
        <w:pStyle w:val="ListParagraph"/>
        <w:numPr>
          <w:ilvl w:val="0"/>
          <w:numId w:val="27"/>
        </w:numPr>
        <w:rPr>
          <w:rFonts w:ascii="Calibri" w:hAnsi="Calibri" w:cs="Calibri"/>
        </w:rPr>
      </w:pPr>
      <w:r w:rsidRPr="00204C0B">
        <w:rPr>
          <w:rFonts w:ascii="Calibri" w:hAnsi="Calibri" w:cs="Calibri"/>
          <w:b/>
          <w:bCs/>
        </w:rPr>
        <w:lastRenderedPageBreak/>
        <w:t>Assumption:</w:t>
      </w:r>
      <w:r w:rsidRPr="00204C0B">
        <w:rPr>
          <w:rFonts w:ascii="Calibri" w:hAnsi="Calibri" w:cs="Calibri"/>
        </w:rPr>
        <w:t xml:space="preserve"> The new infrastructure and VoIP system will be able to handle additional units and upgrades going forward into the foreseeable future.</w:t>
      </w:r>
    </w:p>
    <w:p w14:paraId="69FB3C09" w14:textId="063F3D46" w:rsidR="00054BB4" w:rsidRPr="00204C0B" w:rsidRDefault="00054BB4" w:rsidP="00204C0B">
      <w:pPr>
        <w:ind w:left="360"/>
        <w:rPr>
          <w:rFonts w:ascii="Calibri" w:hAnsi="Calibri" w:cs="Calibri"/>
        </w:rPr>
      </w:pPr>
    </w:p>
    <w:p w14:paraId="111DC880" w14:textId="6B20D77C" w:rsidR="0050763B" w:rsidRPr="00204C0B" w:rsidRDefault="00054BB4" w:rsidP="00204C0B">
      <w:pPr>
        <w:pStyle w:val="ListParagraph"/>
        <w:numPr>
          <w:ilvl w:val="0"/>
          <w:numId w:val="29"/>
        </w:numPr>
        <w:rPr>
          <w:rFonts w:ascii="Calibri" w:hAnsi="Calibri" w:cs="Calibri"/>
        </w:rPr>
      </w:pPr>
      <w:r w:rsidRPr="00204C0B">
        <w:rPr>
          <w:rFonts w:ascii="Calibri" w:hAnsi="Calibri" w:cs="Calibri"/>
          <w:b/>
          <w:bCs/>
        </w:rPr>
        <w:t>Dependency:</w:t>
      </w:r>
      <w:r w:rsidRPr="00204C0B">
        <w:rPr>
          <w:rFonts w:ascii="Calibri" w:hAnsi="Calibri" w:cs="Calibri"/>
        </w:rPr>
        <w:t xml:space="preserve">  </w:t>
      </w:r>
      <w:r w:rsidR="00413CCF" w:rsidRPr="00204C0B">
        <w:rPr>
          <w:rFonts w:ascii="Calibri" w:hAnsi="Calibri" w:cs="Calibri"/>
        </w:rPr>
        <w:t>During planning and obtainment of</w:t>
      </w:r>
      <w:r w:rsidR="00413CCF">
        <w:rPr>
          <w:rFonts w:ascii="Calibri" w:hAnsi="Calibri" w:cs="Calibri"/>
        </w:rPr>
        <w:t xml:space="preserve"> </w:t>
      </w:r>
      <w:r w:rsidR="00564C54">
        <w:rPr>
          <w:rFonts w:ascii="Calibri" w:hAnsi="Calibri" w:cs="Calibri"/>
        </w:rPr>
        <w:t>additional units, the c</w:t>
      </w:r>
      <w:r w:rsidR="0050763B">
        <w:rPr>
          <w:rFonts w:ascii="Calibri" w:hAnsi="Calibri" w:cs="Calibri"/>
        </w:rPr>
        <w:t xml:space="preserve">urrent system must be taken account for </w:t>
      </w:r>
      <w:r w:rsidR="002B5F47">
        <w:rPr>
          <w:rFonts w:ascii="Calibri" w:hAnsi="Calibri" w:cs="Calibri"/>
        </w:rPr>
        <w:t>compatibility</w:t>
      </w:r>
      <w:r w:rsidR="0050763B">
        <w:rPr>
          <w:rFonts w:ascii="Calibri" w:hAnsi="Calibri" w:cs="Calibri"/>
        </w:rPr>
        <w:t>.</w:t>
      </w:r>
    </w:p>
    <w:p w14:paraId="431E654B" w14:textId="2635CE39" w:rsidR="00054BB4" w:rsidRPr="00204C0B" w:rsidRDefault="0050763B" w:rsidP="00204C0B">
      <w:pPr>
        <w:pStyle w:val="ListParagraph"/>
        <w:numPr>
          <w:ilvl w:val="0"/>
          <w:numId w:val="29"/>
        </w:numPr>
        <w:rPr>
          <w:rFonts w:ascii="Calibri" w:hAnsi="Calibri" w:cs="Calibri"/>
        </w:rPr>
      </w:pPr>
      <w:r>
        <w:rPr>
          <w:rFonts w:ascii="Calibri" w:hAnsi="Calibri" w:cs="Calibri"/>
          <w:b/>
          <w:bCs/>
        </w:rPr>
        <w:t>Alternative:</w:t>
      </w:r>
      <w:r>
        <w:rPr>
          <w:rFonts w:ascii="Calibri" w:hAnsi="Calibri" w:cs="Calibri"/>
        </w:rPr>
        <w:t xml:space="preserve"> Do not buy additional units until next infrastructure update. </w:t>
      </w:r>
    </w:p>
    <w:p w14:paraId="3542D866" w14:textId="77777777" w:rsidR="00D753C5" w:rsidRPr="0007687A" w:rsidRDefault="00D753C5">
      <w:pPr>
        <w:rPr>
          <w:rFonts w:ascii="Calibri" w:hAnsi="Calibri" w:cs="Calibri"/>
        </w:rPr>
      </w:pPr>
    </w:p>
    <w:p w14:paraId="64ADD5ED" w14:textId="77777777" w:rsidR="007E59E9" w:rsidRPr="00204C0B" w:rsidRDefault="00D753C5" w:rsidP="00204C0B">
      <w:pPr>
        <w:pStyle w:val="ListParagraph"/>
        <w:numPr>
          <w:ilvl w:val="0"/>
          <w:numId w:val="24"/>
        </w:numPr>
        <w:rPr>
          <w:rFonts w:ascii="Calibri" w:hAnsi="Calibri" w:cs="Calibri"/>
        </w:rPr>
      </w:pPr>
      <w:r w:rsidRPr="00204C0B">
        <w:rPr>
          <w:rFonts w:ascii="Calibri" w:hAnsi="Calibri" w:cs="Calibri"/>
          <w:b/>
          <w:bCs/>
        </w:rPr>
        <w:t>Assumption:</w:t>
      </w:r>
      <w:r w:rsidRPr="0007687A">
        <w:rPr>
          <w:rFonts w:ascii="Calibri" w:hAnsi="Calibri" w:cs="Calibri"/>
        </w:rPr>
        <w:t xml:space="preserve"> </w:t>
      </w:r>
      <w:r w:rsidRPr="00204C0B">
        <w:rPr>
          <w:rFonts w:ascii="Calibri" w:hAnsi="Calibri" w:cs="Calibri"/>
        </w:rPr>
        <w:t>All employees will be able to utilize the new system and its features.</w:t>
      </w:r>
    </w:p>
    <w:p w14:paraId="28B18902" w14:textId="77777777" w:rsidR="007E59E9" w:rsidRPr="002F0D06" w:rsidRDefault="007E59E9">
      <w:pPr>
        <w:rPr>
          <w:rFonts w:ascii="Calibri" w:hAnsi="Calibri" w:cs="Calibri"/>
        </w:rPr>
      </w:pPr>
    </w:p>
    <w:p w14:paraId="2585867C" w14:textId="77777777" w:rsidR="002B5F47" w:rsidRPr="00204C0B" w:rsidRDefault="007E59E9" w:rsidP="00204C0B">
      <w:pPr>
        <w:pStyle w:val="ListParagraph"/>
        <w:numPr>
          <w:ilvl w:val="0"/>
          <w:numId w:val="25"/>
        </w:numPr>
        <w:rPr>
          <w:rFonts w:ascii="Calibri" w:hAnsi="Calibri" w:cs="Calibri"/>
        </w:rPr>
      </w:pPr>
      <w:r w:rsidRPr="00204C0B">
        <w:rPr>
          <w:rFonts w:ascii="Calibri" w:hAnsi="Calibri" w:cs="Calibri"/>
          <w:b/>
          <w:bCs/>
        </w:rPr>
        <w:t>Dependency:</w:t>
      </w:r>
      <w:r w:rsidRPr="00204C0B">
        <w:rPr>
          <w:rFonts w:ascii="Calibri" w:hAnsi="Calibri" w:cs="Calibri"/>
        </w:rPr>
        <w:t xml:space="preserve"> Adequate training time will be allocated for all required staff to go over the new system and features.</w:t>
      </w:r>
    </w:p>
    <w:p w14:paraId="04271F87" w14:textId="08E8EBFC" w:rsidR="00E07125" w:rsidRPr="00204C0B" w:rsidRDefault="002B5F47" w:rsidP="00204C0B">
      <w:pPr>
        <w:pStyle w:val="ListParagraph"/>
        <w:numPr>
          <w:ilvl w:val="0"/>
          <w:numId w:val="25"/>
        </w:numPr>
        <w:rPr>
          <w:rFonts w:ascii="Calibri" w:hAnsi="Calibri" w:cs="Calibri"/>
        </w:rPr>
      </w:pPr>
      <w:r>
        <w:rPr>
          <w:rFonts w:ascii="Calibri" w:hAnsi="Calibri" w:cs="Calibri"/>
          <w:b/>
          <w:bCs/>
        </w:rPr>
        <w:t>Alternative:</w:t>
      </w:r>
      <w:r>
        <w:rPr>
          <w:rFonts w:ascii="Calibri" w:hAnsi="Calibri" w:cs="Calibri"/>
        </w:rPr>
        <w:t xml:space="preserve"> </w:t>
      </w:r>
      <w:r w:rsidR="00740EC2">
        <w:rPr>
          <w:rFonts w:ascii="Calibri" w:hAnsi="Calibri" w:cs="Calibri"/>
        </w:rPr>
        <w:t>P</w:t>
      </w:r>
      <w:r w:rsidR="00484D65">
        <w:rPr>
          <w:rFonts w:ascii="Calibri" w:hAnsi="Calibri" w:cs="Calibri"/>
        </w:rPr>
        <w:t xml:space="preserve">rovide corrective action to employees that refuse to use the new system once the full system is in </w:t>
      </w:r>
      <w:r w:rsidR="00740EC2">
        <w:rPr>
          <w:rFonts w:ascii="Calibri" w:hAnsi="Calibri" w:cs="Calibri"/>
        </w:rPr>
        <w:t>deployment</w:t>
      </w:r>
      <w:r w:rsidR="00484D65">
        <w:rPr>
          <w:rFonts w:ascii="Calibri" w:hAnsi="Calibri" w:cs="Calibri"/>
        </w:rPr>
        <w:t xml:space="preserve">. </w:t>
      </w:r>
      <w:r>
        <w:rPr>
          <w:rFonts w:ascii="Calibri" w:hAnsi="Calibri" w:cs="Calibri"/>
        </w:rPr>
        <w:t xml:space="preserve"> </w:t>
      </w:r>
    </w:p>
    <w:p w14:paraId="14D6DC7B" w14:textId="0EE9BAA7" w:rsidR="00B67132" w:rsidRPr="00204C0B" w:rsidRDefault="00E07125" w:rsidP="00204C0B">
      <w:pPr>
        <w:pStyle w:val="Heading1"/>
        <w:rPr>
          <w:rFonts w:ascii="Calibri" w:hAnsi="Calibri"/>
        </w:rPr>
      </w:pPr>
      <w:bookmarkStart w:id="75" w:name="_Toc402181865"/>
      <w:bookmarkStart w:id="76" w:name="_Toc484962414"/>
      <w:bookmarkStart w:id="77" w:name="_Toc484963480"/>
      <w:bookmarkStart w:id="78" w:name="_Toc485848429"/>
      <w:bookmarkStart w:id="79" w:name="_Toc485943417"/>
      <w:bookmarkStart w:id="80" w:name="_Toc486187409"/>
      <w:r>
        <w:t>Scope and Limitations</w:t>
      </w:r>
      <w:bookmarkStart w:id="81" w:name="_Toc485848430"/>
      <w:bookmarkStart w:id="82" w:name="_Toc485943418"/>
      <w:bookmarkEnd w:id="75"/>
      <w:bookmarkEnd w:id="76"/>
      <w:bookmarkEnd w:id="77"/>
      <w:bookmarkEnd w:id="78"/>
      <w:bookmarkEnd w:id="79"/>
      <w:bookmarkEnd w:id="80"/>
      <w:bookmarkEnd w:id="81"/>
      <w:bookmarkEnd w:id="82"/>
    </w:p>
    <w:p w14:paraId="6819B5AA" w14:textId="1FF9421B" w:rsidR="006A504A" w:rsidRDefault="006A504A" w:rsidP="00D45081">
      <w:pPr>
        <w:rPr>
          <w:rFonts w:ascii="Calibri" w:hAnsi="Calibri"/>
        </w:rPr>
      </w:pPr>
      <w:r>
        <w:rPr>
          <w:rFonts w:ascii="Calibri" w:hAnsi="Calibri"/>
        </w:rPr>
        <w:t xml:space="preserve">By choosing </w:t>
      </w:r>
      <w:r w:rsidRPr="00204C0B">
        <w:rPr>
          <w:rFonts w:ascii="Calibri" w:hAnsi="Calibri"/>
          <w:i/>
          <w:iCs/>
        </w:rPr>
        <w:t>VoIP Solutions LLC</w:t>
      </w:r>
      <w:r>
        <w:rPr>
          <w:rFonts w:ascii="Calibri" w:hAnsi="Calibri"/>
        </w:rPr>
        <w:t xml:space="preserve">, </w:t>
      </w:r>
      <w:r w:rsidR="00FE3483">
        <w:rPr>
          <w:rFonts w:ascii="Calibri" w:hAnsi="Calibri"/>
          <w:b/>
          <w:bCs/>
        </w:rPr>
        <w:t>Charlie's Manufacturin</w:t>
      </w:r>
      <w:r w:rsidR="00FE3483" w:rsidRPr="00FE3483">
        <w:rPr>
          <w:rFonts w:ascii="Calibri" w:hAnsi="Calibri"/>
          <w:b/>
          <w:bCs/>
        </w:rPr>
        <w:t>g</w:t>
      </w:r>
      <w:r w:rsidR="00FE3483" w:rsidRPr="00204C0B" w:rsidDel="00FE3483">
        <w:rPr>
          <w:rFonts w:ascii="Calibri" w:hAnsi="Calibri"/>
        </w:rPr>
        <w:t xml:space="preserve"> </w:t>
      </w:r>
      <w:r>
        <w:rPr>
          <w:rFonts w:ascii="Calibri" w:hAnsi="Calibri"/>
        </w:rPr>
        <w:t>will receive a refresh of the existing voice and network i</w:t>
      </w:r>
      <w:r w:rsidRPr="006A504A">
        <w:rPr>
          <w:rFonts w:ascii="Calibri" w:hAnsi="Calibri"/>
        </w:rPr>
        <w:t>nfrastructure</w:t>
      </w:r>
      <w:r>
        <w:rPr>
          <w:rFonts w:ascii="Calibri" w:hAnsi="Calibri"/>
        </w:rPr>
        <w:t xml:space="preserve">. In the execution of this effort, </w:t>
      </w:r>
      <w:r w:rsidRPr="00204C0B">
        <w:rPr>
          <w:rFonts w:ascii="Calibri" w:hAnsi="Calibri"/>
          <w:i/>
          <w:iCs/>
        </w:rPr>
        <w:t>VoIP Solutions LLC</w:t>
      </w:r>
      <w:r>
        <w:rPr>
          <w:rFonts w:ascii="Calibri" w:hAnsi="Calibri"/>
        </w:rPr>
        <w:t xml:space="preserve"> will evaluate the </w:t>
      </w:r>
      <w:r w:rsidRPr="00B617B5">
        <w:rPr>
          <w:rFonts w:ascii="Calibri" w:hAnsi="Calibri"/>
          <w:noProof/>
        </w:rPr>
        <w:t>exi</w:t>
      </w:r>
      <w:r w:rsidR="00B617B5">
        <w:rPr>
          <w:rFonts w:ascii="Calibri" w:hAnsi="Calibri"/>
          <w:noProof/>
        </w:rPr>
        <w:t>s</w:t>
      </w:r>
      <w:r w:rsidRPr="00B617B5">
        <w:rPr>
          <w:rFonts w:ascii="Calibri" w:hAnsi="Calibri"/>
          <w:noProof/>
        </w:rPr>
        <w:t>ting</w:t>
      </w:r>
      <w:r>
        <w:rPr>
          <w:rFonts w:ascii="Calibri" w:hAnsi="Calibri"/>
        </w:rPr>
        <w:t xml:space="preserve"> architecture</w:t>
      </w:r>
      <w:r w:rsidR="00FE3483">
        <w:rPr>
          <w:rFonts w:ascii="Calibri" w:hAnsi="Calibri"/>
        </w:rPr>
        <w:t xml:space="preserve">, </w:t>
      </w:r>
      <w:r>
        <w:rPr>
          <w:rFonts w:ascii="Calibri" w:hAnsi="Calibri"/>
        </w:rPr>
        <w:t xml:space="preserve">identify areas requiring additional resources and/or improvements, and </w:t>
      </w:r>
      <w:r w:rsidRPr="00B617B5">
        <w:rPr>
          <w:rFonts w:ascii="Calibri" w:hAnsi="Calibri"/>
          <w:noProof/>
        </w:rPr>
        <w:t>replac</w:t>
      </w:r>
      <w:r w:rsidR="00B617B5">
        <w:rPr>
          <w:rFonts w:ascii="Calibri" w:hAnsi="Calibri"/>
          <w:noProof/>
        </w:rPr>
        <w:t>e</w:t>
      </w:r>
      <w:r>
        <w:rPr>
          <w:rFonts w:ascii="Calibri" w:hAnsi="Calibri"/>
        </w:rPr>
        <w:t xml:space="preserve"> components that have reached End of Life. </w:t>
      </w:r>
      <w:r w:rsidR="00FE3483">
        <w:rPr>
          <w:rFonts w:ascii="Calibri" w:hAnsi="Calibri"/>
        </w:rPr>
        <w:t xml:space="preserve">This will </w:t>
      </w:r>
      <w:r w:rsidR="00FE3483" w:rsidRPr="00204C0B">
        <w:rPr>
          <w:rFonts w:ascii="Calibri" w:hAnsi="Calibri"/>
          <w:noProof/>
        </w:rPr>
        <w:t>include</w:t>
      </w:r>
      <w:r w:rsidR="0082333C" w:rsidRPr="00204C0B">
        <w:rPr>
          <w:rFonts w:ascii="Calibri" w:hAnsi="Calibri"/>
          <w:noProof/>
        </w:rPr>
        <w:t xml:space="preserve"> infrastructure</w:t>
      </w:r>
      <w:r w:rsidR="0082333C">
        <w:rPr>
          <w:rFonts w:ascii="Calibri" w:hAnsi="Calibri"/>
        </w:rPr>
        <w:t xml:space="preserve"> cabling systems within the administration facilities.</w:t>
      </w:r>
    </w:p>
    <w:p w14:paraId="206E531A" w14:textId="77777777" w:rsidR="006A504A" w:rsidRDefault="006A504A" w:rsidP="00D45081">
      <w:pPr>
        <w:rPr>
          <w:rFonts w:ascii="Calibri" w:hAnsi="Calibri"/>
        </w:rPr>
      </w:pPr>
    </w:p>
    <w:p w14:paraId="1D45212A" w14:textId="77ED8CD2" w:rsidR="00E07125" w:rsidRPr="007F1E78" w:rsidRDefault="006A504A" w:rsidP="00D45081">
      <w:pPr>
        <w:rPr>
          <w:rFonts w:ascii="Calibri" w:hAnsi="Calibri"/>
        </w:rPr>
      </w:pPr>
      <w:r>
        <w:rPr>
          <w:rFonts w:ascii="Calibri" w:hAnsi="Calibri"/>
        </w:rPr>
        <w:t>The m</w:t>
      </w:r>
      <w:r w:rsidRPr="006A504A">
        <w:rPr>
          <w:rFonts w:ascii="Calibri" w:hAnsi="Calibri"/>
        </w:rPr>
        <w:t>odernization</w:t>
      </w:r>
      <w:r>
        <w:rPr>
          <w:rFonts w:ascii="Calibri" w:hAnsi="Calibri"/>
        </w:rPr>
        <w:t xml:space="preserve"> of the internal components will provide a unified communications platform</w:t>
      </w:r>
      <w:r w:rsidR="00FE3483">
        <w:rPr>
          <w:rFonts w:ascii="Calibri" w:hAnsi="Calibri"/>
        </w:rPr>
        <w:t>. It will be</w:t>
      </w:r>
      <w:r>
        <w:rPr>
          <w:rFonts w:ascii="Calibri" w:hAnsi="Calibri"/>
        </w:rPr>
        <w:t xml:space="preserve"> integrated into the existing Windows Server environment</w:t>
      </w:r>
      <w:r w:rsidR="00FE3483">
        <w:rPr>
          <w:rFonts w:ascii="Calibri" w:hAnsi="Calibri"/>
        </w:rPr>
        <w:t xml:space="preserve"> and offer </w:t>
      </w:r>
      <w:r>
        <w:rPr>
          <w:rFonts w:ascii="Calibri" w:hAnsi="Calibri"/>
        </w:rPr>
        <w:t>more robust capabilities into the voice network.  This effort will be accomplished in accordance with industry standard practices</w:t>
      </w:r>
      <w:r w:rsidR="008B706C">
        <w:rPr>
          <w:rFonts w:ascii="Calibri" w:hAnsi="Calibri"/>
        </w:rPr>
        <w:t xml:space="preserve"> including security best-practices.</w:t>
      </w:r>
    </w:p>
    <w:p w14:paraId="00161883" w14:textId="77777777" w:rsidR="00E07125" w:rsidRDefault="00E07125">
      <w:pPr>
        <w:pStyle w:val="Heading2"/>
      </w:pPr>
      <w:bookmarkStart w:id="83" w:name="_Toc402181866"/>
      <w:bookmarkStart w:id="84" w:name="_Toc484963482"/>
      <w:bookmarkStart w:id="85" w:name="_Toc485848431"/>
      <w:bookmarkStart w:id="86" w:name="_Toc485943419"/>
      <w:bookmarkStart w:id="87" w:name="_Toc486187410"/>
      <w:r>
        <w:t>Scope of Initial Release</w:t>
      </w:r>
      <w:bookmarkEnd w:id="83"/>
      <w:bookmarkEnd w:id="84"/>
      <w:bookmarkEnd w:id="85"/>
      <w:bookmarkEnd w:id="86"/>
      <w:bookmarkEnd w:id="87"/>
    </w:p>
    <w:p w14:paraId="6AB6FB4E" w14:textId="258F6396" w:rsidR="00E07125" w:rsidRDefault="00EE4824" w:rsidP="00D45081">
      <w:pPr>
        <w:rPr>
          <w:rFonts w:ascii="Calibri" w:hAnsi="Calibri"/>
        </w:rPr>
      </w:pPr>
      <w:r>
        <w:rPr>
          <w:rFonts w:ascii="Calibri" w:hAnsi="Calibri"/>
        </w:rPr>
        <w:t xml:space="preserve">The initial completion of the project will include evaluation, replacement of existing </w:t>
      </w:r>
      <w:r w:rsidR="00A65014">
        <w:rPr>
          <w:rFonts w:ascii="Calibri" w:hAnsi="Calibri"/>
        </w:rPr>
        <w:t xml:space="preserve">core </w:t>
      </w:r>
      <w:r>
        <w:rPr>
          <w:rFonts w:ascii="Calibri" w:hAnsi="Calibri"/>
        </w:rPr>
        <w:t>network components,</w:t>
      </w:r>
      <w:r w:rsidR="003768C6">
        <w:rPr>
          <w:rFonts w:ascii="Calibri" w:hAnsi="Calibri"/>
        </w:rPr>
        <w:t xml:space="preserve"> replacement of horizontal </w:t>
      </w:r>
      <w:r w:rsidR="00B52353">
        <w:rPr>
          <w:rFonts w:ascii="Calibri" w:hAnsi="Calibri"/>
        </w:rPr>
        <w:t xml:space="preserve">communications wiring, and </w:t>
      </w:r>
      <w:r>
        <w:rPr>
          <w:rFonts w:ascii="Calibri" w:hAnsi="Calibri"/>
        </w:rPr>
        <w:t xml:space="preserve">the migration of phone service from traditional PBX to a Unified Solution.  The unified solution will be capable of integrating into the existing Active Directory environment, including resource scheduling and </w:t>
      </w:r>
      <w:r w:rsidRPr="0009571B">
        <w:rPr>
          <w:rFonts w:ascii="Calibri" w:hAnsi="Calibri"/>
          <w:noProof/>
        </w:rPr>
        <w:t>messaging</w:t>
      </w:r>
      <w:r>
        <w:rPr>
          <w:rFonts w:ascii="Calibri" w:hAnsi="Calibri"/>
        </w:rPr>
        <w:t xml:space="preserve">.  </w:t>
      </w:r>
    </w:p>
    <w:p w14:paraId="11E094AA" w14:textId="18B68F0A" w:rsidR="00EE4824" w:rsidRDefault="00EE4824" w:rsidP="00D45081">
      <w:pPr>
        <w:rPr>
          <w:rFonts w:ascii="Calibri" w:hAnsi="Calibri"/>
        </w:rPr>
      </w:pPr>
    </w:p>
    <w:p w14:paraId="2E9A34DF" w14:textId="49E05BDD" w:rsidR="0095141B" w:rsidRDefault="0095141B" w:rsidP="00D45081">
      <w:pPr>
        <w:rPr>
          <w:rFonts w:ascii="Calibri" w:hAnsi="Calibri"/>
        </w:rPr>
      </w:pPr>
      <w:r>
        <w:rPr>
          <w:rFonts w:ascii="Calibri" w:hAnsi="Calibri"/>
        </w:rPr>
        <w:t>Following the infrastructure evaluation</w:t>
      </w:r>
      <w:r w:rsidR="00B617B5">
        <w:rPr>
          <w:rFonts w:ascii="Calibri" w:hAnsi="Calibri"/>
          <w:noProof/>
        </w:rPr>
        <w:t>,</w:t>
      </w:r>
      <w:r w:rsidR="00B52353">
        <w:rPr>
          <w:rFonts w:ascii="Calibri" w:hAnsi="Calibri"/>
        </w:rPr>
        <w:t xml:space="preserve"> new cabling will be installed in accordance with ANSI</w:t>
      </w:r>
      <w:r w:rsidR="00A647F2">
        <w:rPr>
          <w:rFonts w:ascii="Calibri" w:hAnsi="Calibri"/>
        </w:rPr>
        <w:t>/NECA/BICSI 568-2006</w:t>
      </w:r>
      <w:r w:rsidR="00054546">
        <w:rPr>
          <w:rFonts w:ascii="Calibri" w:hAnsi="Calibri"/>
        </w:rPr>
        <w:t xml:space="preserve">, </w:t>
      </w:r>
      <w:r w:rsidR="00054546" w:rsidRPr="00204C0B">
        <w:rPr>
          <w:rFonts w:ascii="Calibri" w:hAnsi="Calibri"/>
          <w:i/>
          <w:iCs/>
        </w:rPr>
        <w:t>Standard for Installation of Commercial Building Telecommunications Cabling</w:t>
      </w:r>
      <w:r w:rsidR="005F481C">
        <w:rPr>
          <w:rFonts w:ascii="Calibri" w:hAnsi="Calibri"/>
          <w:i/>
          <w:iCs/>
        </w:rPr>
        <w:t xml:space="preserve"> </w:t>
      </w:r>
      <w:r w:rsidR="005F481C">
        <w:rPr>
          <w:rFonts w:ascii="Calibri" w:hAnsi="Calibri"/>
          <w:iCs/>
        </w:rPr>
        <w:t>(2002)</w:t>
      </w:r>
      <w:r w:rsidR="00054546" w:rsidRPr="00204C0B">
        <w:rPr>
          <w:rFonts w:ascii="Calibri" w:hAnsi="Calibri"/>
          <w:i/>
          <w:iCs/>
        </w:rPr>
        <w:t>.</w:t>
      </w:r>
      <w:r w:rsidR="00A647F2">
        <w:rPr>
          <w:rFonts w:ascii="Calibri" w:hAnsi="Calibri"/>
        </w:rPr>
        <w:t xml:space="preserve"> </w:t>
      </w:r>
      <w:r w:rsidR="00722903">
        <w:rPr>
          <w:rFonts w:ascii="Calibri" w:hAnsi="Calibri"/>
        </w:rPr>
        <w:t xml:space="preserve">Utilizing the new wiring, </w:t>
      </w:r>
      <w:r w:rsidR="00722903" w:rsidRPr="00204C0B">
        <w:rPr>
          <w:rFonts w:ascii="Calibri" w:hAnsi="Calibri"/>
          <w:i/>
          <w:iCs/>
        </w:rPr>
        <w:t>VoIP Solutions LLC</w:t>
      </w:r>
      <w:r w:rsidR="00722903">
        <w:rPr>
          <w:rFonts w:ascii="Calibri" w:hAnsi="Calibri"/>
        </w:rPr>
        <w:t xml:space="preserve"> will</w:t>
      </w:r>
      <w:r>
        <w:rPr>
          <w:rFonts w:ascii="Calibri" w:hAnsi="Calibri"/>
        </w:rPr>
        <w:t xml:space="preserve"> </w:t>
      </w:r>
      <w:r w:rsidR="00443884">
        <w:rPr>
          <w:rFonts w:ascii="Calibri" w:hAnsi="Calibri"/>
        </w:rPr>
        <w:t>install</w:t>
      </w:r>
      <w:r>
        <w:rPr>
          <w:rFonts w:ascii="Calibri" w:hAnsi="Calibri"/>
        </w:rPr>
        <w:t xml:space="preserve"> a new VoIP solution</w:t>
      </w:r>
      <w:r w:rsidR="00443884">
        <w:rPr>
          <w:rFonts w:ascii="Calibri" w:hAnsi="Calibri"/>
        </w:rPr>
        <w:t>. The solution will</w:t>
      </w:r>
      <w:r w:rsidR="00F0513E">
        <w:rPr>
          <w:rFonts w:ascii="Calibri" w:hAnsi="Calibri"/>
        </w:rPr>
        <w:t xml:space="preserve"> undergo coordinated testing, to ensure </w:t>
      </w:r>
      <w:r>
        <w:rPr>
          <w:rFonts w:ascii="Calibri" w:hAnsi="Calibri"/>
        </w:rPr>
        <w:t>the ability to make and receive calls</w:t>
      </w:r>
      <w:r w:rsidR="00CF5F86">
        <w:rPr>
          <w:rFonts w:ascii="Calibri" w:hAnsi="Calibri"/>
        </w:rPr>
        <w:t xml:space="preserve">, </w:t>
      </w:r>
      <w:r w:rsidR="00556F04">
        <w:rPr>
          <w:rFonts w:ascii="Calibri" w:hAnsi="Calibri"/>
        </w:rPr>
        <w:t>and administrator</w:t>
      </w:r>
      <w:r w:rsidR="00CF5F86">
        <w:rPr>
          <w:rFonts w:ascii="Calibri" w:hAnsi="Calibri"/>
        </w:rPr>
        <w:t xml:space="preserve"> training of the new system.</w:t>
      </w:r>
      <w:r w:rsidR="00556F04">
        <w:rPr>
          <w:rFonts w:ascii="Calibri" w:hAnsi="Calibri"/>
        </w:rPr>
        <w:t xml:space="preserve">  </w:t>
      </w:r>
      <w:r>
        <w:rPr>
          <w:rFonts w:ascii="Calibri" w:hAnsi="Calibri"/>
        </w:rPr>
        <w:t>Upon completion of system testing</w:t>
      </w:r>
      <w:r w:rsidR="00B617B5">
        <w:rPr>
          <w:rFonts w:ascii="Calibri" w:hAnsi="Calibri"/>
          <w:noProof/>
        </w:rPr>
        <w:t>,</w:t>
      </w:r>
      <w:r>
        <w:rPr>
          <w:rFonts w:ascii="Calibri" w:hAnsi="Calibri"/>
        </w:rPr>
        <w:t xml:space="preserve"> we will coordinate with the exis</w:t>
      </w:r>
      <w:r w:rsidR="00413F77">
        <w:rPr>
          <w:rFonts w:ascii="Calibri" w:hAnsi="Calibri"/>
        </w:rPr>
        <w:t>ting te</w:t>
      </w:r>
      <w:r>
        <w:rPr>
          <w:rFonts w:ascii="Calibri" w:hAnsi="Calibri"/>
        </w:rPr>
        <w:t>l</w:t>
      </w:r>
      <w:r w:rsidR="00413F77">
        <w:rPr>
          <w:rFonts w:ascii="Calibri" w:hAnsi="Calibri"/>
        </w:rPr>
        <w:t>c</w:t>
      </w:r>
      <w:r>
        <w:rPr>
          <w:rFonts w:ascii="Calibri" w:hAnsi="Calibri"/>
        </w:rPr>
        <w:t xml:space="preserve">o provider to migrate the existing Direct Inward Dial numbers to the new solution, </w:t>
      </w:r>
      <w:r w:rsidR="00962C2B">
        <w:rPr>
          <w:rFonts w:ascii="Calibri" w:hAnsi="Calibri"/>
        </w:rPr>
        <w:t xml:space="preserve">and execute E911 verification. Once </w:t>
      </w:r>
      <w:r w:rsidR="00AD2C57">
        <w:rPr>
          <w:rFonts w:ascii="Calibri" w:hAnsi="Calibri"/>
          <w:b/>
          <w:bCs/>
        </w:rPr>
        <w:t xml:space="preserve">Charlie's </w:t>
      </w:r>
      <w:r w:rsidR="00AD2C57" w:rsidRPr="00AD2C57">
        <w:rPr>
          <w:rFonts w:ascii="Calibri" w:hAnsi="Calibri"/>
          <w:b/>
          <w:bCs/>
        </w:rPr>
        <w:t>Manufacturing</w:t>
      </w:r>
      <w:r w:rsidR="00AD2C57" w:rsidRPr="00204C0B" w:rsidDel="00AD2C57">
        <w:rPr>
          <w:rFonts w:ascii="Calibri" w:hAnsi="Calibri"/>
        </w:rPr>
        <w:t xml:space="preserve"> </w:t>
      </w:r>
      <w:r w:rsidR="00962C2B" w:rsidRPr="00AD2C57">
        <w:rPr>
          <w:rFonts w:ascii="Calibri" w:hAnsi="Calibri"/>
        </w:rPr>
        <w:t>is</w:t>
      </w:r>
      <w:r w:rsidR="00962C2B">
        <w:rPr>
          <w:rFonts w:ascii="Calibri" w:hAnsi="Calibri"/>
        </w:rPr>
        <w:t xml:space="preserve"> satisfied with the deployment</w:t>
      </w:r>
      <w:r w:rsidR="00030422">
        <w:rPr>
          <w:rFonts w:ascii="Calibri" w:hAnsi="Calibri"/>
        </w:rPr>
        <w:t xml:space="preserve">, legacy </w:t>
      </w:r>
      <w:r w:rsidR="001338C9">
        <w:rPr>
          <w:rFonts w:ascii="Calibri" w:hAnsi="Calibri"/>
        </w:rPr>
        <w:t>equipment/wiring will be removed</w:t>
      </w:r>
      <w:r w:rsidR="00261A73">
        <w:rPr>
          <w:rFonts w:ascii="Calibri" w:hAnsi="Calibri"/>
        </w:rPr>
        <w:t xml:space="preserve"> </w:t>
      </w:r>
      <w:r w:rsidR="00261A73" w:rsidRPr="00B617B5">
        <w:rPr>
          <w:rFonts w:ascii="Calibri" w:hAnsi="Calibri"/>
          <w:noProof/>
        </w:rPr>
        <w:t>in</w:t>
      </w:r>
      <w:r w:rsidR="00B617B5">
        <w:rPr>
          <w:rFonts w:ascii="Calibri" w:hAnsi="Calibri"/>
          <w:noProof/>
        </w:rPr>
        <w:t xml:space="preserve"> </w:t>
      </w:r>
      <w:r w:rsidR="00261A73" w:rsidRPr="00B617B5">
        <w:rPr>
          <w:rFonts w:ascii="Calibri" w:hAnsi="Calibri"/>
          <w:noProof/>
        </w:rPr>
        <w:t>compliance</w:t>
      </w:r>
      <w:r w:rsidR="00261A73">
        <w:rPr>
          <w:rFonts w:ascii="Calibri" w:hAnsi="Calibri"/>
        </w:rPr>
        <w:t xml:space="preserve"> with</w:t>
      </w:r>
      <w:r w:rsidR="00023862">
        <w:rPr>
          <w:rFonts w:ascii="Calibri" w:hAnsi="Calibri"/>
        </w:rPr>
        <w:t xml:space="preserve"> NEC </w:t>
      </w:r>
      <w:r w:rsidR="00261A73">
        <w:rPr>
          <w:rFonts w:ascii="Calibri" w:hAnsi="Calibri"/>
        </w:rPr>
        <w:t xml:space="preserve">section </w:t>
      </w:r>
      <w:r w:rsidR="00023862">
        <w:rPr>
          <w:rFonts w:ascii="Calibri" w:hAnsi="Calibri"/>
        </w:rPr>
        <w:t>800.25</w:t>
      </w:r>
      <w:r w:rsidR="005F481C">
        <w:rPr>
          <w:rFonts w:ascii="Calibri" w:hAnsi="Calibri"/>
        </w:rPr>
        <w:t xml:space="preserve"> (National Fire Protection Association, 2014)</w:t>
      </w:r>
      <w:r w:rsidR="001338C9">
        <w:rPr>
          <w:rFonts w:ascii="Calibri" w:hAnsi="Calibri"/>
        </w:rPr>
        <w:t>.</w:t>
      </w:r>
    </w:p>
    <w:p w14:paraId="08D3D581" w14:textId="77777777" w:rsidR="00E07125" w:rsidRDefault="00E07125" w:rsidP="16501584">
      <w:pPr>
        <w:pStyle w:val="Heading2"/>
      </w:pPr>
      <w:bookmarkStart w:id="88" w:name="_Toc484961735"/>
      <w:bookmarkStart w:id="89" w:name="_Toc484962119"/>
      <w:bookmarkStart w:id="90" w:name="_Toc484962417"/>
      <w:bookmarkStart w:id="91" w:name="_Toc484962836"/>
      <w:bookmarkStart w:id="92" w:name="_Toc484963483"/>
      <w:bookmarkStart w:id="93" w:name="_Toc484963521"/>
      <w:bookmarkStart w:id="94" w:name="_Toc485848393"/>
      <w:bookmarkStart w:id="95" w:name="_Toc485848432"/>
      <w:bookmarkStart w:id="96" w:name="_Toc485943420"/>
      <w:bookmarkStart w:id="97" w:name="_Toc402181867"/>
      <w:bookmarkStart w:id="98" w:name="_Toc484963484"/>
      <w:bookmarkStart w:id="99" w:name="_Toc485848433"/>
      <w:bookmarkStart w:id="100" w:name="_Toc485943421"/>
      <w:bookmarkStart w:id="101" w:name="_Toc486187411"/>
      <w:bookmarkEnd w:id="88"/>
      <w:bookmarkEnd w:id="89"/>
      <w:bookmarkEnd w:id="90"/>
      <w:bookmarkEnd w:id="91"/>
      <w:bookmarkEnd w:id="92"/>
      <w:bookmarkEnd w:id="93"/>
      <w:bookmarkEnd w:id="94"/>
      <w:bookmarkEnd w:id="95"/>
      <w:bookmarkEnd w:id="96"/>
      <w:r>
        <w:lastRenderedPageBreak/>
        <w:t>Scope of Subsequent Releases</w:t>
      </w:r>
      <w:bookmarkEnd w:id="97"/>
      <w:bookmarkEnd w:id="98"/>
      <w:bookmarkEnd w:id="99"/>
      <w:bookmarkEnd w:id="100"/>
      <w:bookmarkEnd w:id="101"/>
    </w:p>
    <w:p w14:paraId="7E8ADB44" w14:textId="4E3E8BC5" w:rsidR="00B73C0C" w:rsidRDefault="0095141B" w:rsidP="00D45081">
      <w:pPr>
        <w:rPr>
          <w:rFonts w:ascii="Calibri" w:hAnsi="Calibri"/>
        </w:rPr>
      </w:pPr>
      <w:r>
        <w:rPr>
          <w:rFonts w:ascii="Calibri" w:hAnsi="Calibri"/>
        </w:rPr>
        <w:t>Additional changes can be implemented through the change management process, although at additional cost</w:t>
      </w:r>
      <w:r w:rsidR="002F0D06">
        <w:rPr>
          <w:rFonts w:ascii="Calibri" w:hAnsi="Calibri"/>
        </w:rPr>
        <w:t>. There is a 20% reserve of the budget to account for additional costs if needed.</w:t>
      </w:r>
    </w:p>
    <w:p w14:paraId="07D081E4" w14:textId="77777777" w:rsidR="00B73C0C" w:rsidRDefault="00B73C0C" w:rsidP="00D45081">
      <w:pPr>
        <w:rPr>
          <w:rFonts w:ascii="Calibri" w:hAnsi="Calibri"/>
        </w:rPr>
      </w:pPr>
    </w:p>
    <w:p w14:paraId="41B261C6" w14:textId="5084D530" w:rsidR="00E07125" w:rsidRPr="007F1E78" w:rsidRDefault="00B73C0C" w:rsidP="00D45081">
      <w:pPr>
        <w:rPr>
          <w:rFonts w:ascii="Calibri" w:hAnsi="Calibri"/>
        </w:rPr>
      </w:pPr>
      <w:r>
        <w:rPr>
          <w:rFonts w:ascii="Calibri" w:hAnsi="Calibri"/>
        </w:rPr>
        <w:t xml:space="preserve">A future release can include the </w:t>
      </w:r>
      <w:r w:rsidR="00E55EB4">
        <w:rPr>
          <w:rFonts w:ascii="Calibri" w:hAnsi="Calibri"/>
        </w:rPr>
        <w:t>impleme</w:t>
      </w:r>
      <w:r>
        <w:rPr>
          <w:rFonts w:ascii="Calibri" w:hAnsi="Calibri"/>
        </w:rPr>
        <w:t xml:space="preserve">ntation of IoT </w:t>
      </w:r>
      <w:r w:rsidR="00582A1D">
        <w:rPr>
          <w:rFonts w:ascii="Calibri" w:hAnsi="Calibri"/>
        </w:rPr>
        <w:t xml:space="preserve">devices into the VoIP infrastructure that is provided. </w:t>
      </w:r>
      <w:r w:rsidR="00F10C69">
        <w:rPr>
          <w:rFonts w:ascii="Calibri" w:hAnsi="Calibri"/>
        </w:rPr>
        <w:t xml:space="preserve">This will require the </w:t>
      </w:r>
      <w:r w:rsidR="00E55EB4">
        <w:rPr>
          <w:rFonts w:ascii="Calibri" w:hAnsi="Calibri"/>
        </w:rPr>
        <w:t>expansion</w:t>
      </w:r>
      <w:r w:rsidR="00F10C69">
        <w:rPr>
          <w:rFonts w:ascii="Calibri" w:hAnsi="Calibri"/>
        </w:rPr>
        <w:t xml:space="preserve"> of the VoIP </w:t>
      </w:r>
      <w:r w:rsidR="00E55EB4">
        <w:rPr>
          <w:rFonts w:ascii="Calibri" w:hAnsi="Calibri"/>
        </w:rPr>
        <w:t>infrastructure</w:t>
      </w:r>
      <w:r w:rsidR="00F10C69">
        <w:rPr>
          <w:rFonts w:ascii="Calibri" w:hAnsi="Calibri"/>
        </w:rPr>
        <w:t xml:space="preserve"> into the main factory floor and the upgrade of factory machinery. By upgrading machinery to IoT capabilities, </w:t>
      </w:r>
      <w:r w:rsidR="00F10C69" w:rsidRPr="00204C0B">
        <w:rPr>
          <w:rFonts w:ascii="Calibri" w:hAnsi="Calibri"/>
          <w:b/>
          <w:bCs/>
        </w:rPr>
        <w:t>Charlie’s</w:t>
      </w:r>
      <w:r w:rsidR="00FE09DB" w:rsidRPr="00204C0B">
        <w:rPr>
          <w:rFonts w:ascii="Calibri" w:hAnsi="Calibri"/>
          <w:b/>
          <w:bCs/>
        </w:rPr>
        <w:t xml:space="preserve"> </w:t>
      </w:r>
      <w:r w:rsidR="00FE09DB">
        <w:rPr>
          <w:rFonts w:ascii="Calibri" w:hAnsi="Calibri"/>
          <w:b/>
          <w:bCs/>
        </w:rPr>
        <w:t>Manufacturing</w:t>
      </w:r>
      <w:r w:rsidR="00B043C3">
        <w:rPr>
          <w:rFonts w:ascii="Calibri" w:hAnsi="Calibri"/>
          <w:b/>
          <w:bCs/>
        </w:rPr>
        <w:t xml:space="preserve"> </w:t>
      </w:r>
      <w:r w:rsidR="001B30FD" w:rsidRPr="00204C0B">
        <w:rPr>
          <w:rFonts w:ascii="Calibri" w:hAnsi="Calibri"/>
        </w:rPr>
        <w:t>can increase productivity, functionality, an</w:t>
      </w:r>
      <w:r w:rsidR="00EA643D" w:rsidRPr="00204C0B">
        <w:rPr>
          <w:rFonts w:ascii="Calibri" w:hAnsi="Calibri"/>
        </w:rPr>
        <w:t xml:space="preserve">d greater cost-savings (Mae, 2016). </w:t>
      </w:r>
      <w:r w:rsidR="00000C8F" w:rsidRPr="00204C0B">
        <w:rPr>
          <w:rFonts w:ascii="Calibri" w:hAnsi="Calibri"/>
        </w:rPr>
        <w:t>According to Mae, these IoT machines could alert management when they need services or sync to a calendar for production needs (2016).</w:t>
      </w:r>
    </w:p>
    <w:p w14:paraId="735DAD56" w14:textId="77777777" w:rsidR="00E07125" w:rsidRDefault="00E07125">
      <w:pPr>
        <w:pStyle w:val="Heading2"/>
      </w:pPr>
      <w:bookmarkStart w:id="102" w:name="_Toc402181868"/>
      <w:bookmarkStart w:id="103" w:name="_Toc484963485"/>
      <w:bookmarkStart w:id="104" w:name="_Toc485848434"/>
      <w:bookmarkStart w:id="105" w:name="_Toc485943422"/>
      <w:bookmarkStart w:id="106" w:name="_Toc486187412"/>
      <w:r>
        <w:t>Limitations and Exclusions</w:t>
      </w:r>
      <w:bookmarkEnd w:id="102"/>
      <w:bookmarkEnd w:id="103"/>
      <w:bookmarkEnd w:id="104"/>
      <w:bookmarkEnd w:id="105"/>
      <w:bookmarkEnd w:id="106"/>
    </w:p>
    <w:p w14:paraId="6BCFB639" w14:textId="50944AB1" w:rsidR="00E07125" w:rsidRPr="007F1E78" w:rsidRDefault="0095141B" w:rsidP="00D45081">
      <w:pPr>
        <w:rPr>
          <w:rFonts w:ascii="Calibri" w:hAnsi="Calibri"/>
        </w:rPr>
      </w:pPr>
      <w:r>
        <w:rPr>
          <w:rFonts w:ascii="Calibri" w:hAnsi="Calibri"/>
        </w:rPr>
        <w:t xml:space="preserve">Not included in this effort is </w:t>
      </w:r>
      <w:r w:rsidR="00B617B5">
        <w:rPr>
          <w:rFonts w:ascii="Calibri" w:hAnsi="Calibri"/>
        </w:rPr>
        <w:t>the</w:t>
      </w:r>
      <w:r>
        <w:rPr>
          <w:rFonts w:ascii="Calibri" w:hAnsi="Calibri"/>
        </w:rPr>
        <w:t xml:space="preserve"> replacement of paging systems or communications wiring within the industrial areas of the business.  Existing phones and wiring will be retained</w:t>
      </w:r>
      <w:r w:rsidR="003C076A">
        <w:rPr>
          <w:rFonts w:ascii="Calibri" w:hAnsi="Calibri"/>
        </w:rPr>
        <w:t>, this decision will ensure retention of vapor hazard compliance, hardened/interference resistant cabling.</w:t>
      </w:r>
    </w:p>
    <w:p w14:paraId="1A8E9DD3" w14:textId="77777777" w:rsidR="00E07125" w:rsidRDefault="00E07125">
      <w:pPr>
        <w:pStyle w:val="Heading1"/>
      </w:pPr>
      <w:bookmarkStart w:id="107" w:name="_Toc402181869"/>
      <w:bookmarkStart w:id="108" w:name="_Toc484963486"/>
      <w:bookmarkStart w:id="109" w:name="_Toc485848435"/>
      <w:bookmarkStart w:id="110" w:name="_Toc485943423"/>
      <w:bookmarkStart w:id="111" w:name="_Toc486187413"/>
      <w:r>
        <w:t>Business Context</w:t>
      </w:r>
      <w:bookmarkEnd w:id="107"/>
      <w:bookmarkEnd w:id="108"/>
      <w:bookmarkEnd w:id="109"/>
      <w:bookmarkEnd w:id="110"/>
      <w:bookmarkEnd w:id="111"/>
    </w:p>
    <w:p w14:paraId="6C495787" w14:textId="6B42E3EB" w:rsidR="00E07125" w:rsidRPr="007F1E78" w:rsidRDefault="0082333C" w:rsidP="00D45081">
      <w:pPr>
        <w:rPr>
          <w:rFonts w:ascii="Calibri" w:hAnsi="Calibri"/>
        </w:rPr>
      </w:pPr>
      <w:r>
        <w:rPr>
          <w:rFonts w:ascii="Calibri" w:hAnsi="Calibri"/>
        </w:rPr>
        <w:t>Traditional PBX systems are costly to maintain and operate</w:t>
      </w:r>
      <w:r w:rsidR="00AD2C57">
        <w:rPr>
          <w:rFonts w:ascii="Calibri" w:hAnsi="Calibri"/>
        </w:rPr>
        <w:t xml:space="preserve">, </w:t>
      </w:r>
      <w:r w:rsidR="000F2CAF">
        <w:rPr>
          <w:rFonts w:ascii="Calibri" w:hAnsi="Calibri"/>
        </w:rPr>
        <w:t>often</w:t>
      </w:r>
      <w:r>
        <w:rPr>
          <w:rFonts w:ascii="Calibri" w:hAnsi="Calibri"/>
        </w:rPr>
        <w:t xml:space="preserve"> requiring skill sets that are dwindling in availability. By migrating to a Unified Communications platform, these tedious tasks can be integrated into existing business automation tools. Replacement of specialized hardware, with standard server platforms and general-purpose operating systems</w:t>
      </w:r>
      <w:r w:rsidR="00AD2C57">
        <w:rPr>
          <w:rFonts w:ascii="Calibri" w:hAnsi="Calibri"/>
        </w:rPr>
        <w:t>, can</w:t>
      </w:r>
      <w:r>
        <w:rPr>
          <w:rFonts w:ascii="Calibri" w:hAnsi="Calibri"/>
        </w:rPr>
        <w:t xml:space="preserve"> reduce </w:t>
      </w:r>
      <w:r w:rsidR="002F0D06">
        <w:rPr>
          <w:rFonts w:ascii="Calibri" w:hAnsi="Calibri"/>
        </w:rPr>
        <w:t>operation and maintenance (</w:t>
      </w:r>
      <w:r>
        <w:rPr>
          <w:rFonts w:ascii="Calibri" w:hAnsi="Calibri"/>
        </w:rPr>
        <w:t>O&amp;M</w:t>
      </w:r>
      <w:r w:rsidR="002F0D06">
        <w:rPr>
          <w:rFonts w:ascii="Calibri" w:hAnsi="Calibri"/>
        </w:rPr>
        <w:t>)</w:t>
      </w:r>
      <w:r>
        <w:rPr>
          <w:rFonts w:ascii="Calibri" w:hAnsi="Calibri"/>
        </w:rPr>
        <w:t xml:space="preserve"> expenditure and utilize existing support personnel to manage the sy</w:t>
      </w:r>
      <w:r w:rsidR="00544FFF">
        <w:rPr>
          <w:rFonts w:ascii="Calibri" w:hAnsi="Calibri"/>
        </w:rPr>
        <w:t>s</w:t>
      </w:r>
      <w:r>
        <w:rPr>
          <w:rFonts w:ascii="Calibri" w:hAnsi="Calibri"/>
        </w:rPr>
        <w:t>tem.</w:t>
      </w:r>
    </w:p>
    <w:p w14:paraId="54AFD8DE" w14:textId="77777777" w:rsidR="00E07125" w:rsidRDefault="00E07125">
      <w:pPr>
        <w:pStyle w:val="Heading2"/>
      </w:pPr>
      <w:bookmarkStart w:id="112" w:name="_Toc402181870"/>
      <w:bookmarkStart w:id="113" w:name="_Toc484963487"/>
      <w:bookmarkStart w:id="114" w:name="_Toc485848436"/>
      <w:bookmarkStart w:id="115" w:name="_Toc485943424"/>
      <w:bookmarkStart w:id="116" w:name="_Toc486187414"/>
      <w:r>
        <w:t>Stakeholder Profiles</w:t>
      </w:r>
      <w:bookmarkEnd w:id="112"/>
      <w:bookmarkEnd w:id="113"/>
      <w:bookmarkEnd w:id="114"/>
      <w:bookmarkEnd w:id="115"/>
      <w:bookmarkEnd w:id="116"/>
    </w:p>
    <w:p w14:paraId="38EF71BF" w14:textId="77777777" w:rsidR="00E07125" w:rsidRPr="007F1E78" w:rsidRDefault="00E07125">
      <w:pPr>
        <w:rPr>
          <w:rFonts w:ascii="Calibri" w:hAnsi="Calibr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8"/>
        <w:gridCol w:w="1620"/>
        <w:gridCol w:w="1890"/>
        <w:gridCol w:w="2340"/>
        <w:gridCol w:w="2160"/>
      </w:tblGrid>
      <w:tr w:rsidR="00E07125" w:rsidRPr="009B583B" w14:paraId="16AF79DC" w14:textId="77777777" w:rsidTr="00204C0B">
        <w:tc>
          <w:tcPr>
            <w:tcW w:w="1548" w:type="dxa"/>
            <w:tcBorders>
              <w:top w:val="single" w:sz="12" w:space="0" w:color="auto"/>
              <w:bottom w:val="double" w:sz="12" w:space="0" w:color="auto"/>
            </w:tcBorders>
            <w:vAlign w:val="bottom"/>
          </w:tcPr>
          <w:p w14:paraId="54EB7A16" w14:textId="77777777" w:rsidR="00E07125" w:rsidRPr="00204C0B" w:rsidRDefault="00E07125" w:rsidP="00204C0B">
            <w:pPr>
              <w:spacing w:before="40" w:after="40"/>
              <w:rPr>
                <w:b/>
                <w:bCs/>
              </w:rPr>
            </w:pPr>
            <w:r w:rsidRPr="0007687A">
              <w:rPr>
                <w:rFonts w:ascii="Calibri" w:hAnsi="Calibri"/>
                <w:b/>
                <w:bCs/>
              </w:rPr>
              <w:t>Stakeholder</w:t>
            </w:r>
          </w:p>
        </w:tc>
        <w:tc>
          <w:tcPr>
            <w:tcW w:w="1620" w:type="dxa"/>
            <w:tcBorders>
              <w:top w:val="single" w:sz="12" w:space="0" w:color="auto"/>
              <w:bottom w:val="double" w:sz="12" w:space="0" w:color="auto"/>
            </w:tcBorders>
            <w:vAlign w:val="bottom"/>
          </w:tcPr>
          <w:p w14:paraId="68B785B1" w14:textId="77777777" w:rsidR="00E07125" w:rsidRPr="00204C0B" w:rsidRDefault="00E07125" w:rsidP="00204C0B">
            <w:pPr>
              <w:spacing w:before="40" w:after="40"/>
              <w:rPr>
                <w:b/>
                <w:bCs/>
              </w:rPr>
            </w:pPr>
            <w:r w:rsidRPr="002F0D06">
              <w:rPr>
                <w:rFonts w:ascii="Calibri" w:hAnsi="Calibri"/>
                <w:b/>
                <w:bCs/>
              </w:rPr>
              <w:t>Major Value</w:t>
            </w:r>
          </w:p>
        </w:tc>
        <w:tc>
          <w:tcPr>
            <w:tcW w:w="1890" w:type="dxa"/>
            <w:tcBorders>
              <w:top w:val="single" w:sz="12" w:space="0" w:color="auto"/>
              <w:bottom w:val="double" w:sz="12" w:space="0" w:color="auto"/>
            </w:tcBorders>
            <w:vAlign w:val="bottom"/>
          </w:tcPr>
          <w:p w14:paraId="6390C020" w14:textId="77777777" w:rsidR="00E07125" w:rsidRPr="00204C0B" w:rsidRDefault="00E07125" w:rsidP="00204C0B">
            <w:pPr>
              <w:spacing w:before="40" w:after="40"/>
              <w:rPr>
                <w:b/>
                <w:bCs/>
              </w:rPr>
            </w:pPr>
            <w:r w:rsidRPr="002F0D06">
              <w:rPr>
                <w:rFonts w:ascii="Calibri" w:hAnsi="Calibri"/>
                <w:b/>
                <w:bCs/>
              </w:rPr>
              <w:t>Attitudes</w:t>
            </w:r>
          </w:p>
        </w:tc>
        <w:tc>
          <w:tcPr>
            <w:tcW w:w="2340" w:type="dxa"/>
            <w:tcBorders>
              <w:top w:val="single" w:sz="12" w:space="0" w:color="auto"/>
              <w:bottom w:val="double" w:sz="12" w:space="0" w:color="auto"/>
            </w:tcBorders>
            <w:vAlign w:val="bottom"/>
          </w:tcPr>
          <w:p w14:paraId="432769E3" w14:textId="77777777" w:rsidR="00E07125" w:rsidRPr="00204C0B" w:rsidRDefault="00E07125" w:rsidP="00204C0B">
            <w:pPr>
              <w:spacing w:before="40" w:after="40"/>
              <w:rPr>
                <w:b/>
                <w:bCs/>
              </w:rPr>
            </w:pPr>
            <w:r w:rsidRPr="002F0D06">
              <w:rPr>
                <w:rFonts w:ascii="Calibri" w:hAnsi="Calibri"/>
                <w:b/>
                <w:bCs/>
              </w:rPr>
              <w:t>Major Interests</w:t>
            </w:r>
          </w:p>
        </w:tc>
        <w:tc>
          <w:tcPr>
            <w:tcW w:w="2160" w:type="dxa"/>
            <w:tcBorders>
              <w:top w:val="single" w:sz="12" w:space="0" w:color="auto"/>
              <w:bottom w:val="double" w:sz="12" w:space="0" w:color="auto"/>
            </w:tcBorders>
            <w:vAlign w:val="bottom"/>
          </w:tcPr>
          <w:p w14:paraId="5A15F045" w14:textId="77777777" w:rsidR="00E07125" w:rsidRPr="00204C0B" w:rsidRDefault="00E07125" w:rsidP="00204C0B">
            <w:pPr>
              <w:spacing w:before="40" w:after="40"/>
              <w:rPr>
                <w:b/>
                <w:bCs/>
              </w:rPr>
            </w:pPr>
            <w:r w:rsidRPr="002F0D06">
              <w:rPr>
                <w:rFonts w:ascii="Calibri" w:hAnsi="Calibri"/>
                <w:b/>
                <w:bCs/>
              </w:rPr>
              <w:t>Constraints</w:t>
            </w:r>
          </w:p>
        </w:tc>
      </w:tr>
      <w:tr w:rsidR="00E07125" w14:paraId="3435F256" w14:textId="77777777" w:rsidTr="00204C0B">
        <w:tc>
          <w:tcPr>
            <w:tcW w:w="1548" w:type="dxa"/>
            <w:tcBorders>
              <w:top w:val="nil"/>
            </w:tcBorders>
          </w:tcPr>
          <w:p w14:paraId="64E2AAE3" w14:textId="679391B5" w:rsidR="00E07125" w:rsidRDefault="00AD2C57" w:rsidP="008F0B54">
            <w:r>
              <w:rPr>
                <w:rFonts w:ascii="Calibri" w:hAnsi="Calibri"/>
              </w:rPr>
              <w:t>E</w:t>
            </w:r>
            <w:r w:rsidR="00E07125" w:rsidRPr="007F1E78">
              <w:rPr>
                <w:rFonts w:ascii="Calibri" w:hAnsi="Calibri"/>
              </w:rPr>
              <w:t>xecutives</w:t>
            </w:r>
          </w:p>
        </w:tc>
        <w:tc>
          <w:tcPr>
            <w:tcW w:w="1620" w:type="dxa"/>
            <w:tcBorders>
              <w:top w:val="nil"/>
            </w:tcBorders>
          </w:tcPr>
          <w:p w14:paraId="66C2A89E" w14:textId="2349ADA4" w:rsidR="00E07125" w:rsidRDefault="00AD2C57" w:rsidP="008F0B54">
            <w:r>
              <w:rPr>
                <w:rFonts w:ascii="Calibri" w:hAnsi="Calibri"/>
              </w:rPr>
              <w:t>I</w:t>
            </w:r>
            <w:r w:rsidR="00E07125" w:rsidRPr="007F1E78">
              <w:rPr>
                <w:rFonts w:ascii="Calibri" w:hAnsi="Calibri"/>
              </w:rPr>
              <w:t>ncreased revenue</w:t>
            </w:r>
          </w:p>
        </w:tc>
        <w:tc>
          <w:tcPr>
            <w:tcW w:w="1890" w:type="dxa"/>
            <w:tcBorders>
              <w:top w:val="nil"/>
            </w:tcBorders>
          </w:tcPr>
          <w:p w14:paraId="54CBB3A7" w14:textId="1C20F7BB" w:rsidR="00E07125" w:rsidRDefault="00AD2C57" w:rsidP="008F0B54">
            <w:r>
              <w:rPr>
                <w:rFonts w:ascii="Calibri" w:hAnsi="Calibri"/>
              </w:rPr>
              <w:t>S</w:t>
            </w:r>
            <w:r w:rsidR="00E07125" w:rsidRPr="007F1E78">
              <w:rPr>
                <w:rFonts w:ascii="Calibri" w:hAnsi="Calibri"/>
              </w:rPr>
              <w:t xml:space="preserve">ee </w:t>
            </w:r>
            <w:r w:rsidR="00B617B5">
              <w:rPr>
                <w:rFonts w:ascii="Calibri" w:hAnsi="Calibri"/>
              </w:rPr>
              <w:t>the</w:t>
            </w:r>
            <w:r w:rsidR="00E07125" w:rsidRPr="007F1E78">
              <w:rPr>
                <w:rFonts w:ascii="Calibri" w:hAnsi="Calibri"/>
              </w:rPr>
              <w:t xml:space="preserve"> product as </w:t>
            </w:r>
            <w:r w:rsidRPr="0009571B">
              <w:rPr>
                <w:rFonts w:ascii="Calibri" w:hAnsi="Calibri"/>
                <w:noProof/>
              </w:rPr>
              <w:t>a</w:t>
            </w:r>
            <w:r w:rsidR="00E07125" w:rsidRPr="0009571B">
              <w:rPr>
                <w:rFonts w:ascii="Calibri" w:hAnsi="Calibri"/>
                <w:noProof/>
              </w:rPr>
              <w:t>venue</w:t>
            </w:r>
            <w:r w:rsidR="00E07125" w:rsidRPr="007F1E78">
              <w:rPr>
                <w:rFonts w:ascii="Calibri" w:hAnsi="Calibri"/>
              </w:rPr>
              <w:t xml:space="preserve"> to 25% increase in market share</w:t>
            </w:r>
          </w:p>
        </w:tc>
        <w:tc>
          <w:tcPr>
            <w:tcW w:w="2340" w:type="dxa"/>
            <w:tcBorders>
              <w:top w:val="nil"/>
            </w:tcBorders>
          </w:tcPr>
          <w:p w14:paraId="25B7E9FB" w14:textId="37CC9262" w:rsidR="00E07125" w:rsidRDefault="00AD2C57" w:rsidP="008F0B54">
            <w:r>
              <w:rPr>
                <w:rFonts w:ascii="Calibri" w:hAnsi="Calibri"/>
              </w:rPr>
              <w:t>R</w:t>
            </w:r>
            <w:r w:rsidR="00E07125" w:rsidRPr="007F1E78">
              <w:rPr>
                <w:rFonts w:ascii="Calibri" w:hAnsi="Calibri"/>
              </w:rPr>
              <w:t>icher feature set than competitors; time to market</w:t>
            </w:r>
          </w:p>
        </w:tc>
        <w:tc>
          <w:tcPr>
            <w:tcW w:w="2160" w:type="dxa"/>
            <w:tcBorders>
              <w:top w:val="nil"/>
            </w:tcBorders>
          </w:tcPr>
          <w:p w14:paraId="1B9813A2" w14:textId="4CA9EC94" w:rsidR="00E07125" w:rsidRDefault="00AD2C57" w:rsidP="008F0B54">
            <w:r>
              <w:rPr>
                <w:rFonts w:ascii="Calibri" w:hAnsi="Calibri"/>
              </w:rPr>
              <w:t>M</w:t>
            </w:r>
            <w:r w:rsidR="00E07125" w:rsidRPr="007F1E78">
              <w:rPr>
                <w:rFonts w:ascii="Calibri" w:hAnsi="Calibri"/>
              </w:rPr>
              <w:t>aximum budget = $</w:t>
            </w:r>
            <w:r w:rsidR="00544FFF">
              <w:rPr>
                <w:rFonts w:ascii="Calibri" w:hAnsi="Calibri"/>
              </w:rPr>
              <w:t>200K</w:t>
            </w:r>
          </w:p>
        </w:tc>
      </w:tr>
      <w:tr w:rsidR="00544FFF" w14:paraId="7978516D" w14:textId="77777777" w:rsidTr="00204C0B">
        <w:tc>
          <w:tcPr>
            <w:tcW w:w="1548" w:type="dxa"/>
            <w:tcBorders>
              <w:top w:val="nil"/>
            </w:tcBorders>
          </w:tcPr>
          <w:p w14:paraId="3AF46B4D" w14:textId="17AFC4A6" w:rsidR="00544FFF" w:rsidRPr="007F1E78" w:rsidRDefault="00544FFF" w:rsidP="008F0B54">
            <w:pPr>
              <w:rPr>
                <w:rFonts w:ascii="Calibri" w:hAnsi="Calibri"/>
              </w:rPr>
            </w:pPr>
            <w:r>
              <w:rPr>
                <w:rFonts w:ascii="Calibri" w:hAnsi="Calibri"/>
              </w:rPr>
              <w:t>Customer relations</w:t>
            </w:r>
          </w:p>
        </w:tc>
        <w:tc>
          <w:tcPr>
            <w:tcW w:w="1620" w:type="dxa"/>
            <w:tcBorders>
              <w:top w:val="nil"/>
            </w:tcBorders>
          </w:tcPr>
          <w:p w14:paraId="4DC53F24" w14:textId="7AB257AE" w:rsidR="00544FFF" w:rsidRPr="007F1E78" w:rsidRDefault="00544FFF" w:rsidP="008F0B54">
            <w:pPr>
              <w:rPr>
                <w:rFonts w:ascii="Calibri" w:hAnsi="Calibri"/>
              </w:rPr>
            </w:pPr>
            <w:r>
              <w:rPr>
                <w:rFonts w:ascii="Calibri" w:hAnsi="Calibri"/>
              </w:rPr>
              <w:t>Phone/Customer record integration</w:t>
            </w:r>
          </w:p>
        </w:tc>
        <w:tc>
          <w:tcPr>
            <w:tcW w:w="1890" w:type="dxa"/>
            <w:tcBorders>
              <w:top w:val="nil"/>
            </w:tcBorders>
          </w:tcPr>
          <w:p w14:paraId="23141D93" w14:textId="34B627FB" w:rsidR="00544FFF" w:rsidRPr="007F1E78" w:rsidRDefault="00544FFF" w:rsidP="008F0B54">
            <w:pPr>
              <w:rPr>
                <w:rFonts w:ascii="Calibri" w:hAnsi="Calibri"/>
              </w:rPr>
            </w:pPr>
            <w:r>
              <w:rPr>
                <w:rFonts w:ascii="Calibri" w:hAnsi="Calibri"/>
              </w:rPr>
              <w:t>Faster execution time on incoming calls</w:t>
            </w:r>
            <w:r w:rsidR="00AD087A">
              <w:rPr>
                <w:rFonts w:ascii="Calibri" w:hAnsi="Calibri"/>
              </w:rPr>
              <w:t>. Receptive to project</w:t>
            </w:r>
          </w:p>
        </w:tc>
        <w:tc>
          <w:tcPr>
            <w:tcW w:w="2340" w:type="dxa"/>
            <w:tcBorders>
              <w:top w:val="nil"/>
            </w:tcBorders>
          </w:tcPr>
          <w:p w14:paraId="55BF4D8B" w14:textId="38C89574" w:rsidR="00544FFF" w:rsidRPr="007F1E78" w:rsidRDefault="00544FFF" w:rsidP="008F0B54">
            <w:pPr>
              <w:rPr>
                <w:rFonts w:ascii="Calibri" w:hAnsi="Calibri"/>
              </w:rPr>
            </w:pPr>
            <w:r>
              <w:rPr>
                <w:rFonts w:ascii="Calibri" w:hAnsi="Calibri"/>
              </w:rPr>
              <w:t>Integration with phone and data records in applications</w:t>
            </w:r>
          </w:p>
        </w:tc>
        <w:tc>
          <w:tcPr>
            <w:tcW w:w="2160" w:type="dxa"/>
            <w:tcBorders>
              <w:top w:val="nil"/>
            </w:tcBorders>
          </w:tcPr>
          <w:p w14:paraId="270EAFBB" w14:textId="2DE5DAC2" w:rsidR="00544FFF" w:rsidRPr="007F1E78" w:rsidRDefault="00544FFF" w:rsidP="008F0B54">
            <w:pPr>
              <w:rPr>
                <w:rFonts w:ascii="Calibri" w:hAnsi="Calibri"/>
              </w:rPr>
            </w:pPr>
            <w:r>
              <w:rPr>
                <w:rFonts w:ascii="Calibri" w:hAnsi="Calibri"/>
              </w:rPr>
              <w:t>Must be user</w:t>
            </w:r>
            <w:r w:rsidR="00B617B5">
              <w:rPr>
                <w:rFonts w:ascii="Calibri" w:hAnsi="Calibri"/>
                <w:noProof/>
              </w:rPr>
              <w:t>-</w:t>
            </w:r>
            <w:r>
              <w:rPr>
                <w:rFonts w:ascii="Calibri" w:hAnsi="Calibri"/>
              </w:rPr>
              <w:t>friendly, automation.</w:t>
            </w:r>
          </w:p>
        </w:tc>
      </w:tr>
      <w:tr w:rsidR="00E07125" w14:paraId="3034AC84" w14:textId="77777777" w:rsidTr="0C41B2ED">
        <w:tc>
          <w:tcPr>
            <w:tcW w:w="1548" w:type="dxa"/>
          </w:tcPr>
          <w:p w14:paraId="149EA7D5" w14:textId="66061B04" w:rsidR="00E07125" w:rsidRDefault="00AD2C57" w:rsidP="008F0B54">
            <w:r>
              <w:rPr>
                <w:rFonts w:ascii="Calibri" w:hAnsi="Calibri"/>
              </w:rPr>
              <w:lastRenderedPageBreak/>
              <w:t>E</w:t>
            </w:r>
            <w:r w:rsidR="00E07125" w:rsidRPr="007F1E78">
              <w:rPr>
                <w:rFonts w:ascii="Calibri" w:hAnsi="Calibri"/>
              </w:rPr>
              <w:t>ditors</w:t>
            </w:r>
          </w:p>
        </w:tc>
        <w:tc>
          <w:tcPr>
            <w:tcW w:w="1620" w:type="dxa"/>
          </w:tcPr>
          <w:p w14:paraId="25996102" w14:textId="134760CA" w:rsidR="00E07125" w:rsidRDefault="00AD2C57" w:rsidP="008F0B54">
            <w:r>
              <w:rPr>
                <w:rFonts w:ascii="Calibri" w:hAnsi="Calibri"/>
              </w:rPr>
              <w:t>F</w:t>
            </w:r>
            <w:r w:rsidR="00E07125" w:rsidRPr="007F1E78">
              <w:rPr>
                <w:rFonts w:ascii="Calibri" w:hAnsi="Calibri"/>
              </w:rPr>
              <w:t>ewer errors in work</w:t>
            </w:r>
          </w:p>
        </w:tc>
        <w:tc>
          <w:tcPr>
            <w:tcW w:w="1890" w:type="dxa"/>
          </w:tcPr>
          <w:p w14:paraId="082B6046" w14:textId="3458F449" w:rsidR="00E07125" w:rsidRDefault="00AD2C57" w:rsidP="008F0B54">
            <w:r>
              <w:rPr>
                <w:rFonts w:ascii="Calibri" w:hAnsi="Calibri"/>
              </w:rPr>
              <w:t>H</w:t>
            </w:r>
            <w:r w:rsidR="00E07125" w:rsidRPr="007F1E78">
              <w:rPr>
                <w:rFonts w:ascii="Calibri" w:hAnsi="Calibri"/>
              </w:rPr>
              <w:t>ighly receptive, but expect high usability</w:t>
            </w:r>
          </w:p>
        </w:tc>
        <w:tc>
          <w:tcPr>
            <w:tcW w:w="2340" w:type="dxa"/>
          </w:tcPr>
          <w:p w14:paraId="0319090B" w14:textId="53A05242" w:rsidR="00E07125" w:rsidRDefault="00AD2C57" w:rsidP="008F0B54">
            <w:r>
              <w:rPr>
                <w:rFonts w:ascii="Calibri" w:hAnsi="Calibri"/>
              </w:rPr>
              <w:t>A</w:t>
            </w:r>
            <w:r w:rsidR="00E07125" w:rsidRPr="007F1E78">
              <w:rPr>
                <w:rFonts w:ascii="Calibri" w:hAnsi="Calibri"/>
              </w:rPr>
              <w:t>utomatic error correction; ease of use; high reliability</w:t>
            </w:r>
          </w:p>
        </w:tc>
        <w:tc>
          <w:tcPr>
            <w:tcW w:w="2160" w:type="dxa"/>
          </w:tcPr>
          <w:p w14:paraId="727C9388" w14:textId="4880A197" w:rsidR="00E07125" w:rsidRDefault="00AD2C57" w:rsidP="008F0B54">
            <w:r>
              <w:rPr>
                <w:rFonts w:ascii="Calibri" w:hAnsi="Calibri"/>
              </w:rPr>
              <w:t>M</w:t>
            </w:r>
            <w:r w:rsidR="00E07125" w:rsidRPr="007F1E78">
              <w:rPr>
                <w:rFonts w:ascii="Calibri" w:hAnsi="Calibri"/>
              </w:rPr>
              <w:t>ust run on low-end workstations</w:t>
            </w:r>
          </w:p>
        </w:tc>
      </w:tr>
      <w:tr w:rsidR="00E07125" w:rsidRPr="007F1E78" w14:paraId="2341053A" w14:textId="77777777" w:rsidTr="0C41B2ED">
        <w:tc>
          <w:tcPr>
            <w:tcW w:w="1548" w:type="dxa"/>
          </w:tcPr>
          <w:p w14:paraId="6FCB01EB" w14:textId="09C4021D" w:rsidR="00E07125" w:rsidRDefault="00AD2C57" w:rsidP="008F0B54">
            <w:r>
              <w:rPr>
                <w:rFonts w:ascii="Calibri" w:hAnsi="Calibri"/>
              </w:rPr>
              <w:t>L</w:t>
            </w:r>
            <w:r w:rsidR="00E07125" w:rsidRPr="007F1E78">
              <w:rPr>
                <w:rFonts w:ascii="Calibri" w:hAnsi="Calibri"/>
              </w:rPr>
              <w:t>egal aides</w:t>
            </w:r>
          </w:p>
        </w:tc>
        <w:tc>
          <w:tcPr>
            <w:tcW w:w="1620" w:type="dxa"/>
          </w:tcPr>
          <w:p w14:paraId="5A157687" w14:textId="3F91C75C" w:rsidR="00E07125" w:rsidRDefault="00AD2C57" w:rsidP="008F0B54">
            <w:r>
              <w:rPr>
                <w:rFonts w:ascii="Calibri" w:hAnsi="Calibri"/>
              </w:rPr>
              <w:t>Q</w:t>
            </w:r>
            <w:r w:rsidR="00E07125" w:rsidRPr="007F1E78">
              <w:rPr>
                <w:rFonts w:ascii="Calibri" w:hAnsi="Calibri"/>
              </w:rPr>
              <w:t>uick access to data</w:t>
            </w:r>
          </w:p>
        </w:tc>
        <w:tc>
          <w:tcPr>
            <w:tcW w:w="1890" w:type="dxa"/>
          </w:tcPr>
          <w:p w14:paraId="0470F116" w14:textId="6AA9AE42" w:rsidR="00E07125" w:rsidRDefault="00AD2C57" w:rsidP="008F0B54">
            <w:r>
              <w:rPr>
                <w:rFonts w:ascii="Calibri" w:hAnsi="Calibri"/>
              </w:rPr>
              <w:t>R</w:t>
            </w:r>
            <w:r w:rsidR="00E07125" w:rsidRPr="007F1E78">
              <w:rPr>
                <w:rFonts w:ascii="Calibri" w:hAnsi="Calibri"/>
              </w:rPr>
              <w:t xml:space="preserve">esistant unless </w:t>
            </w:r>
            <w:r w:rsidR="00B617B5">
              <w:rPr>
                <w:rFonts w:ascii="Calibri" w:hAnsi="Calibri"/>
              </w:rPr>
              <w:t>the</w:t>
            </w:r>
            <w:r w:rsidR="00E07125" w:rsidRPr="007F1E78">
              <w:rPr>
                <w:rFonts w:ascii="Calibri" w:hAnsi="Calibri"/>
              </w:rPr>
              <w:t xml:space="preserve"> product is keystroke</w:t>
            </w:r>
            <w:r w:rsidR="00B617B5">
              <w:rPr>
                <w:rFonts w:ascii="Calibri" w:hAnsi="Calibri"/>
                <w:noProof/>
              </w:rPr>
              <w:t xml:space="preserve"> </w:t>
            </w:r>
            <w:r w:rsidR="00E07125" w:rsidRPr="007F1E78">
              <w:rPr>
                <w:rFonts w:ascii="Calibri" w:hAnsi="Calibri"/>
              </w:rPr>
              <w:t xml:space="preserve">compatible with </w:t>
            </w:r>
            <w:r w:rsidR="00B617B5">
              <w:rPr>
                <w:rFonts w:ascii="Calibri" w:hAnsi="Calibri"/>
              </w:rPr>
              <w:t>the</w:t>
            </w:r>
            <w:r w:rsidR="00E07125" w:rsidRPr="007F1E78">
              <w:rPr>
                <w:rFonts w:ascii="Calibri" w:hAnsi="Calibri"/>
              </w:rPr>
              <w:t xml:space="preserve"> current system</w:t>
            </w:r>
          </w:p>
        </w:tc>
        <w:tc>
          <w:tcPr>
            <w:tcW w:w="2340" w:type="dxa"/>
          </w:tcPr>
          <w:p w14:paraId="7BDD9CE0" w14:textId="0A8F1550" w:rsidR="00E07125" w:rsidRDefault="00AD2C57" w:rsidP="008F0B54">
            <w:r>
              <w:rPr>
                <w:rFonts w:ascii="Calibri" w:hAnsi="Calibri"/>
              </w:rPr>
              <w:t>A</w:t>
            </w:r>
            <w:r w:rsidR="00E07125" w:rsidRPr="007F1E78">
              <w:rPr>
                <w:rFonts w:ascii="Calibri" w:hAnsi="Calibri"/>
              </w:rPr>
              <w:t xml:space="preserve">bility to handle much larger database than </w:t>
            </w:r>
            <w:r w:rsidR="00B617B5">
              <w:rPr>
                <w:rFonts w:ascii="Calibri" w:hAnsi="Calibri"/>
              </w:rPr>
              <w:t>the</w:t>
            </w:r>
            <w:r w:rsidR="00E07125" w:rsidRPr="007F1E78">
              <w:rPr>
                <w:rFonts w:ascii="Calibri" w:hAnsi="Calibri"/>
              </w:rPr>
              <w:t xml:space="preserve"> current system; easy to learn</w:t>
            </w:r>
          </w:p>
        </w:tc>
        <w:tc>
          <w:tcPr>
            <w:tcW w:w="2160" w:type="dxa"/>
          </w:tcPr>
          <w:p w14:paraId="7FD82CF1" w14:textId="2E3150CA" w:rsidR="00E07125" w:rsidRPr="007F1E78" w:rsidRDefault="00AD2C57" w:rsidP="008F0B54">
            <w:pPr>
              <w:rPr>
                <w:rFonts w:ascii="Calibri" w:hAnsi="Calibri"/>
              </w:rPr>
            </w:pPr>
            <w:r>
              <w:rPr>
                <w:rFonts w:ascii="Calibri" w:hAnsi="Calibri"/>
              </w:rPr>
              <w:t>N</w:t>
            </w:r>
            <w:r w:rsidR="00E07125" w:rsidRPr="007F1E78">
              <w:rPr>
                <w:rFonts w:ascii="Calibri" w:hAnsi="Calibri"/>
              </w:rPr>
              <w:t>o budget for retraining</w:t>
            </w:r>
          </w:p>
        </w:tc>
      </w:tr>
      <w:tr w:rsidR="00AD087A" w:rsidRPr="007F1E78" w14:paraId="2C832021" w14:textId="77777777" w:rsidTr="0C41B2ED">
        <w:tc>
          <w:tcPr>
            <w:tcW w:w="1548" w:type="dxa"/>
          </w:tcPr>
          <w:p w14:paraId="7714B73D" w14:textId="1615AFA2" w:rsidR="00AD087A" w:rsidRDefault="00AD087A" w:rsidP="008F0B54">
            <w:pPr>
              <w:rPr>
                <w:rFonts w:ascii="Calibri" w:hAnsi="Calibri"/>
              </w:rPr>
            </w:pPr>
            <w:r>
              <w:rPr>
                <w:rFonts w:ascii="Calibri" w:hAnsi="Calibri"/>
              </w:rPr>
              <w:t>V</w:t>
            </w:r>
            <w:r w:rsidR="003A27AE">
              <w:rPr>
                <w:rFonts w:ascii="Calibri" w:hAnsi="Calibri"/>
              </w:rPr>
              <w:t>oIP Solutions LLC</w:t>
            </w:r>
          </w:p>
        </w:tc>
        <w:tc>
          <w:tcPr>
            <w:tcW w:w="1620" w:type="dxa"/>
          </w:tcPr>
          <w:p w14:paraId="7A34C83A" w14:textId="0120C010" w:rsidR="008D02B2" w:rsidRDefault="008D02B2" w:rsidP="008D02B2">
            <w:pPr>
              <w:rPr>
                <w:rFonts w:ascii="Calibri" w:hAnsi="Calibri"/>
              </w:rPr>
            </w:pPr>
            <w:r>
              <w:rPr>
                <w:rFonts w:ascii="Calibri" w:hAnsi="Calibri"/>
              </w:rPr>
              <w:t>Build client/ provider relationship, increase reputation</w:t>
            </w:r>
          </w:p>
          <w:p w14:paraId="70C6A02F" w14:textId="045C6A46" w:rsidR="00AD087A" w:rsidRDefault="00AD087A" w:rsidP="008F0B54">
            <w:pPr>
              <w:rPr>
                <w:rFonts w:ascii="Calibri" w:hAnsi="Calibri"/>
              </w:rPr>
            </w:pPr>
          </w:p>
        </w:tc>
        <w:tc>
          <w:tcPr>
            <w:tcW w:w="1890" w:type="dxa"/>
          </w:tcPr>
          <w:p w14:paraId="0EFC2330" w14:textId="71C8B71A" w:rsidR="00AD087A" w:rsidRDefault="008D02B2" w:rsidP="008F0B54">
            <w:pPr>
              <w:rPr>
                <w:rFonts w:ascii="Calibri" w:hAnsi="Calibri"/>
              </w:rPr>
            </w:pPr>
            <w:r>
              <w:rPr>
                <w:rFonts w:ascii="Calibri" w:hAnsi="Calibri"/>
              </w:rPr>
              <w:t>Complete a quality project on time and within budget</w:t>
            </w:r>
          </w:p>
        </w:tc>
        <w:tc>
          <w:tcPr>
            <w:tcW w:w="2340" w:type="dxa"/>
          </w:tcPr>
          <w:p w14:paraId="79DEA281" w14:textId="295083D6" w:rsidR="008D02B2" w:rsidRDefault="008D02B2" w:rsidP="008F0B54">
            <w:pPr>
              <w:rPr>
                <w:rFonts w:ascii="Calibri" w:hAnsi="Calibri"/>
              </w:rPr>
            </w:pPr>
            <w:r>
              <w:rPr>
                <w:rFonts w:ascii="Calibri" w:hAnsi="Calibri"/>
              </w:rPr>
              <w:t xml:space="preserve">Provided a solution that </w:t>
            </w:r>
            <w:r w:rsidRPr="0009571B">
              <w:rPr>
                <w:rFonts w:ascii="Calibri" w:hAnsi="Calibri"/>
                <w:noProof/>
              </w:rPr>
              <w:t>meet</w:t>
            </w:r>
            <w:r w:rsidR="0009571B">
              <w:rPr>
                <w:rFonts w:ascii="Calibri" w:hAnsi="Calibri"/>
                <w:noProof/>
              </w:rPr>
              <w:t>s</w:t>
            </w:r>
            <w:r>
              <w:rPr>
                <w:rFonts w:ascii="Calibri" w:hAnsi="Calibri"/>
              </w:rPr>
              <w:t xml:space="preserve"> our customer’s needs</w:t>
            </w:r>
          </w:p>
        </w:tc>
        <w:tc>
          <w:tcPr>
            <w:tcW w:w="2160" w:type="dxa"/>
          </w:tcPr>
          <w:p w14:paraId="6D0D264C" w14:textId="4B5A3A3C" w:rsidR="00AD087A" w:rsidRDefault="008D02B2" w:rsidP="008F0B54">
            <w:pPr>
              <w:rPr>
                <w:rFonts w:ascii="Calibri" w:hAnsi="Calibri"/>
              </w:rPr>
            </w:pPr>
            <w:r>
              <w:rPr>
                <w:rFonts w:ascii="Calibri" w:hAnsi="Calibri"/>
              </w:rPr>
              <w:t>Limited team members available for project</w:t>
            </w:r>
          </w:p>
        </w:tc>
      </w:tr>
    </w:tbl>
    <w:p w14:paraId="1072364C" w14:textId="77777777" w:rsidR="00E07125" w:rsidRPr="007F1E78" w:rsidRDefault="00E07125">
      <w:pPr>
        <w:rPr>
          <w:rFonts w:ascii="Calibri" w:hAnsi="Calibri"/>
        </w:rPr>
      </w:pPr>
    </w:p>
    <w:p w14:paraId="0899CC3E" w14:textId="6211D01C" w:rsidR="00E07125" w:rsidRDefault="00E07125" w:rsidP="0C41B2ED">
      <w:pPr>
        <w:pStyle w:val="Heading2"/>
      </w:pPr>
      <w:bookmarkStart w:id="117" w:name="_Toc402181871"/>
      <w:bookmarkStart w:id="118" w:name="_Toc484963488"/>
      <w:bookmarkStart w:id="119" w:name="_Toc485848437"/>
      <w:bookmarkStart w:id="120" w:name="_Toc485943425"/>
      <w:bookmarkStart w:id="121" w:name="_Toc486187415"/>
      <w:r>
        <w:t>Project Priorities</w:t>
      </w:r>
      <w:bookmarkEnd w:id="117"/>
      <w:bookmarkEnd w:id="118"/>
      <w:bookmarkEnd w:id="119"/>
      <w:bookmarkEnd w:id="120"/>
      <w:bookmarkEnd w:id="121"/>
    </w:p>
    <w:p w14:paraId="5D17220E" w14:textId="7DEA017D" w:rsidR="004B36E4" w:rsidRDefault="00AE4C42" w:rsidP="16501584">
      <w:r>
        <w:t>According to Infosecurity Magazine</w:t>
      </w:r>
      <w:r w:rsidR="005C4951" w:rsidRPr="16501584">
        <w:t>,</w:t>
      </w:r>
      <w:r>
        <w:t xml:space="preserve"> aging equipment accounts for half of </w:t>
      </w:r>
      <w:r w:rsidR="004B36E4">
        <w:t>existing</w:t>
      </w:r>
      <w:r>
        <w:t xml:space="preserve"> corporate network devices</w:t>
      </w:r>
      <w:r w:rsidR="008D02B2">
        <w:t xml:space="preserve"> (2002)</w:t>
      </w:r>
      <w:r w:rsidRPr="16501584">
        <w:t xml:space="preserve">.  </w:t>
      </w:r>
      <w:r w:rsidR="004B36E4">
        <w:t xml:space="preserve">The use of this outdated equipment increases the risk of malware vulnerability. </w:t>
      </w:r>
    </w:p>
    <w:p w14:paraId="59255A76" w14:textId="77777777" w:rsidR="004B36E4" w:rsidRDefault="004B36E4" w:rsidP="0C41B2ED">
      <w:r>
        <w:t>One of the main priorities</w:t>
      </w:r>
      <w:r w:rsidR="00AE4C42">
        <w:t xml:space="preserve"> of this endeavor is to replace the network infrastructure, which was identified as being past vendor end-of-life. </w:t>
      </w:r>
      <w:r>
        <w:t xml:space="preserve"> This upgrade will support existing needs and allow for future growth.</w:t>
      </w:r>
    </w:p>
    <w:p w14:paraId="0F3D16B5" w14:textId="6EBB8231" w:rsidR="00E07125" w:rsidRPr="007F1E78" w:rsidRDefault="004B36E4">
      <w:pPr>
        <w:rPr>
          <w:rFonts w:ascii="Calibri" w:hAnsi="Calibri"/>
        </w:rPr>
      </w:pPr>
      <w:r>
        <w:t xml:space="preserve">The secondary objective is to implement a voice solution to replace the existing traditional </w:t>
      </w:r>
      <w:r w:rsidRPr="002F0D06">
        <w:t>PBX</w:t>
      </w:r>
      <w:r>
        <w:t xml:space="preserve"> and leased telecommunications</w:t>
      </w:r>
      <w:r w:rsidRPr="55A1172C">
        <w:t xml:space="preserve"> </w:t>
      </w:r>
      <w:r>
        <w:t xml:space="preserve">connectivity.  Upon </w:t>
      </w:r>
      <w:r w:rsidR="002D21B9">
        <w:t>completion,</w:t>
      </w:r>
      <w:r>
        <w:t xml:space="preserve"> the system will be integrated into existing components such as Microsoft Office, for increase</w:t>
      </w:r>
      <w:r w:rsidR="002D21B9">
        <w:t>d</w:t>
      </w:r>
      <w:r>
        <w:t xml:space="preserve"> productivity.</w:t>
      </w:r>
      <w:r w:rsidR="00AE4C42" w:rsidRPr="55A1172C">
        <w:t xml:space="preserve"> </w:t>
      </w:r>
    </w:p>
    <w:p w14:paraId="359CC95D" w14:textId="77777777" w:rsidR="00E07125" w:rsidRPr="007F1E78" w:rsidRDefault="00E07125" w:rsidP="00F00963">
      <w:pPr>
        <w:rPr>
          <w:rFonts w:ascii="Calibri" w:hAnsi="Calibr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88"/>
        <w:gridCol w:w="2250"/>
        <w:gridCol w:w="2340"/>
        <w:gridCol w:w="2898"/>
      </w:tblGrid>
      <w:tr w:rsidR="00E07125" w:rsidRPr="009B583B" w14:paraId="28598B74" w14:textId="77777777" w:rsidTr="00204C0B">
        <w:tc>
          <w:tcPr>
            <w:tcW w:w="2088" w:type="dxa"/>
            <w:tcBorders>
              <w:top w:val="single" w:sz="12" w:space="0" w:color="auto"/>
              <w:bottom w:val="double" w:sz="12" w:space="0" w:color="auto"/>
            </w:tcBorders>
          </w:tcPr>
          <w:p w14:paraId="5AE5C3AF" w14:textId="77777777" w:rsidR="00E07125" w:rsidRPr="00204C0B" w:rsidRDefault="00E07125" w:rsidP="00204C0B">
            <w:pPr>
              <w:spacing w:before="40" w:after="40"/>
              <w:rPr>
                <w:b/>
                <w:bCs/>
              </w:rPr>
            </w:pPr>
            <w:r w:rsidRPr="0007687A">
              <w:rPr>
                <w:rFonts w:ascii="Calibri" w:hAnsi="Calibri"/>
                <w:b/>
                <w:bCs/>
              </w:rPr>
              <w:t>Dimension</w:t>
            </w:r>
          </w:p>
        </w:tc>
        <w:tc>
          <w:tcPr>
            <w:tcW w:w="2250" w:type="dxa"/>
            <w:tcBorders>
              <w:top w:val="single" w:sz="12" w:space="0" w:color="auto"/>
              <w:bottom w:val="double" w:sz="12" w:space="0" w:color="auto"/>
            </w:tcBorders>
          </w:tcPr>
          <w:p w14:paraId="3B90F4AE" w14:textId="77777777" w:rsidR="00E07125" w:rsidRPr="00204C0B" w:rsidRDefault="00E07125" w:rsidP="00204C0B">
            <w:pPr>
              <w:spacing w:before="40" w:after="40"/>
              <w:rPr>
                <w:b/>
                <w:bCs/>
              </w:rPr>
            </w:pPr>
            <w:r w:rsidRPr="002F0D06">
              <w:rPr>
                <w:rFonts w:ascii="Calibri" w:hAnsi="Calibri"/>
                <w:b/>
                <w:bCs/>
              </w:rPr>
              <w:t>Driver</w:t>
            </w:r>
            <w:r>
              <w:br/>
            </w:r>
            <w:r w:rsidRPr="0007687A">
              <w:rPr>
                <w:rFonts w:ascii="Calibri" w:hAnsi="Calibri"/>
                <w:b/>
                <w:bCs/>
              </w:rPr>
              <w:t>(state objective)</w:t>
            </w:r>
          </w:p>
        </w:tc>
        <w:tc>
          <w:tcPr>
            <w:tcW w:w="2340" w:type="dxa"/>
            <w:tcBorders>
              <w:top w:val="single" w:sz="12" w:space="0" w:color="auto"/>
              <w:bottom w:val="double" w:sz="12" w:space="0" w:color="auto"/>
            </w:tcBorders>
          </w:tcPr>
          <w:p w14:paraId="43078476" w14:textId="77777777" w:rsidR="00E07125" w:rsidRPr="00204C0B" w:rsidRDefault="00E07125" w:rsidP="00204C0B">
            <w:pPr>
              <w:spacing w:before="40" w:after="40"/>
              <w:rPr>
                <w:b/>
                <w:bCs/>
              </w:rPr>
            </w:pPr>
            <w:r w:rsidRPr="002F0D06">
              <w:rPr>
                <w:rFonts w:ascii="Calibri" w:hAnsi="Calibri"/>
                <w:b/>
                <w:bCs/>
              </w:rPr>
              <w:t>Constraint</w:t>
            </w:r>
            <w:r>
              <w:br/>
            </w:r>
            <w:r w:rsidRPr="0007687A">
              <w:rPr>
                <w:rFonts w:ascii="Calibri" w:hAnsi="Calibri"/>
                <w:b/>
                <w:bCs/>
              </w:rPr>
              <w:t>(state limits)</w:t>
            </w:r>
          </w:p>
        </w:tc>
        <w:tc>
          <w:tcPr>
            <w:tcW w:w="2898" w:type="dxa"/>
            <w:tcBorders>
              <w:top w:val="single" w:sz="12" w:space="0" w:color="auto"/>
              <w:bottom w:val="double" w:sz="12" w:space="0" w:color="auto"/>
            </w:tcBorders>
          </w:tcPr>
          <w:p w14:paraId="12718720" w14:textId="77777777" w:rsidR="00E07125" w:rsidRPr="00204C0B" w:rsidRDefault="00E07125" w:rsidP="00204C0B">
            <w:pPr>
              <w:spacing w:before="40" w:after="40"/>
              <w:rPr>
                <w:b/>
                <w:bCs/>
              </w:rPr>
            </w:pPr>
            <w:r w:rsidRPr="002F0D06">
              <w:rPr>
                <w:rFonts w:ascii="Calibri" w:hAnsi="Calibri"/>
                <w:b/>
                <w:bCs/>
              </w:rPr>
              <w:t>Degree of Freedom</w:t>
            </w:r>
            <w:r>
              <w:br/>
            </w:r>
            <w:r w:rsidRPr="0007687A">
              <w:rPr>
                <w:rFonts w:ascii="Calibri" w:hAnsi="Calibri"/>
                <w:b/>
                <w:bCs/>
              </w:rPr>
              <w:t>(state allowable range)</w:t>
            </w:r>
          </w:p>
        </w:tc>
      </w:tr>
      <w:tr w:rsidR="00E07125" w14:paraId="088E5B23" w14:textId="77777777" w:rsidTr="00204C0B">
        <w:tc>
          <w:tcPr>
            <w:tcW w:w="2088" w:type="dxa"/>
            <w:tcBorders>
              <w:top w:val="nil"/>
            </w:tcBorders>
          </w:tcPr>
          <w:p w14:paraId="0E4796CB" w14:textId="77777777" w:rsidR="00E07125" w:rsidRDefault="00E07125" w:rsidP="008F0B54">
            <w:r w:rsidRPr="007F1E78">
              <w:rPr>
                <w:rFonts w:ascii="Calibri" w:hAnsi="Calibri"/>
              </w:rPr>
              <w:t>Schedule</w:t>
            </w:r>
          </w:p>
        </w:tc>
        <w:tc>
          <w:tcPr>
            <w:tcW w:w="2250" w:type="dxa"/>
            <w:tcBorders>
              <w:top w:val="nil"/>
            </w:tcBorders>
          </w:tcPr>
          <w:p w14:paraId="6B709F51" w14:textId="547D647E" w:rsidR="00E07125" w:rsidRDefault="00E07125" w:rsidP="008F0B54">
            <w:r w:rsidRPr="007F1E78">
              <w:rPr>
                <w:rFonts w:ascii="Calibri" w:hAnsi="Calibri"/>
              </w:rPr>
              <w:t xml:space="preserve">release 1.0 to be available by </w:t>
            </w:r>
            <w:r w:rsidR="005C4951">
              <w:rPr>
                <w:rFonts w:ascii="Calibri" w:hAnsi="Calibri"/>
              </w:rPr>
              <w:t>5</w:t>
            </w:r>
            <w:r w:rsidRPr="007F1E78">
              <w:rPr>
                <w:rFonts w:ascii="Calibri" w:hAnsi="Calibri"/>
              </w:rPr>
              <w:t xml:space="preserve">/1, release 1.1 by </w:t>
            </w:r>
            <w:r w:rsidR="005C4951">
              <w:rPr>
                <w:rFonts w:ascii="Calibri" w:hAnsi="Calibri"/>
              </w:rPr>
              <w:t>6</w:t>
            </w:r>
            <w:r w:rsidRPr="007F1E78">
              <w:rPr>
                <w:rFonts w:ascii="Calibri" w:hAnsi="Calibri"/>
              </w:rPr>
              <w:t>/1</w:t>
            </w:r>
          </w:p>
        </w:tc>
        <w:tc>
          <w:tcPr>
            <w:tcW w:w="2340" w:type="dxa"/>
            <w:tcBorders>
              <w:top w:val="nil"/>
            </w:tcBorders>
          </w:tcPr>
          <w:p w14:paraId="5A9CE1C2" w14:textId="77777777" w:rsidR="00E07125" w:rsidRDefault="00E07125" w:rsidP="008F0B54"/>
        </w:tc>
        <w:tc>
          <w:tcPr>
            <w:tcW w:w="2898" w:type="dxa"/>
            <w:tcBorders>
              <w:top w:val="nil"/>
            </w:tcBorders>
          </w:tcPr>
          <w:p w14:paraId="4F8DA8B7" w14:textId="77777777" w:rsidR="00E07125" w:rsidRDefault="00E07125" w:rsidP="008F0B54"/>
        </w:tc>
      </w:tr>
      <w:tr w:rsidR="00E07125" w14:paraId="34A95FEC" w14:textId="77777777" w:rsidTr="0C41B2ED">
        <w:tc>
          <w:tcPr>
            <w:tcW w:w="2088" w:type="dxa"/>
          </w:tcPr>
          <w:p w14:paraId="584AFB58" w14:textId="77777777" w:rsidR="00E07125" w:rsidRDefault="00E07125" w:rsidP="008F0B54">
            <w:r w:rsidRPr="007F1E78">
              <w:rPr>
                <w:rFonts w:ascii="Calibri" w:hAnsi="Calibri"/>
              </w:rPr>
              <w:t>Features</w:t>
            </w:r>
          </w:p>
        </w:tc>
        <w:tc>
          <w:tcPr>
            <w:tcW w:w="2250" w:type="dxa"/>
          </w:tcPr>
          <w:p w14:paraId="4F99508F" w14:textId="77777777" w:rsidR="00E07125" w:rsidRDefault="00E07125" w:rsidP="008F0B54"/>
        </w:tc>
        <w:tc>
          <w:tcPr>
            <w:tcW w:w="2340" w:type="dxa"/>
          </w:tcPr>
          <w:p w14:paraId="47B465E0" w14:textId="77777777" w:rsidR="00E07125" w:rsidRDefault="00E07125" w:rsidP="008F0B54"/>
        </w:tc>
        <w:tc>
          <w:tcPr>
            <w:tcW w:w="2898" w:type="dxa"/>
          </w:tcPr>
          <w:p w14:paraId="6EB519BD" w14:textId="77777777" w:rsidR="00E07125" w:rsidRDefault="00E07125" w:rsidP="008F0B54">
            <w:r w:rsidRPr="007F1E78">
              <w:rPr>
                <w:rFonts w:ascii="Calibri" w:hAnsi="Calibri"/>
              </w:rPr>
              <w:t>70-80% of high priority features must be included in release 1.0</w:t>
            </w:r>
          </w:p>
        </w:tc>
      </w:tr>
      <w:tr w:rsidR="00E07125" w14:paraId="47F68BE3" w14:textId="77777777" w:rsidTr="0C41B2ED">
        <w:tc>
          <w:tcPr>
            <w:tcW w:w="2088" w:type="dxa"/>
          </w:tcPr>
          <w:p w14:paraId="60D1A8BD" w14:textId="77777777" w:rsidR="00E07125" w:rsidRDefault="00E07125" w:rsidP="008F0B54">
            <w:r w:rsidRPr="007F1E78">
              <w:rPr>
                <w:rFonts w:ascii="Calibri" w:hAnsi="Calibri"/>
              </w:rPr>
              <w:t>Quality</w:t>
            </w:r>
          </w:p>
        </w:tc>
        <w:tc>
          <w:tcPr>
            <w:tcW w:w="2250" w:type="dxa"/>
          </w:tcPr>
          <w:p w14:paraId="664349DA" w14:textId="77777777" w:rsidR="00E07125" w:rsidRDefault="00E07125" w:rsidP="008F0B54"/>
        </w:tc>
        <w:tc>
          <w:tcPr>
            <w:tcW w:w="2340" w:type="dxa"/>
          </w:tcPr>
          <w:p w14:paraId="3E751F50" w14:textId="77777777" w:rsidR="00E07125" w:rsidRDefault="00E07125" w:rsidP="008F0B54"/>
        </w:tc>
        <w:tc>
          <w:tcPr>
            <w:tcW w:w="2898" w:type="dxa"/>
          </w:tcPr>
          <w:p w14:paraId="2E3F2837" w14:textId="1917EC82" w:rsidR="00E07125" w:rsidRDefault="008D02B2">
            <w:r>
              <w:rPr>
                <w:rFonts w:ascii="Calibri" w:hAnsi="Calibri"/>
              </w:rPr>
              <w:t xml:space="preserve">For </w:t>
            </w:r>
            <w:r w:rsidR="002F597E">
              <w:rPr>
                <w:rFonts w:ascii="Calibri" w:hAnsi="Calibri"/>
              </w:rPr>
              <w:t>release</w:t>
            </w:r>
            <w:r>
              <w:rPr>
                <w:rFonts w:ascii="Calibri" w:hAnsi="Calibri"/>
              </w:rPr>
              <w:t xml:space="preserve"> 1.0, </w:t>
            </w:r>
            <w:r w:rsidR="002F597E">
              <w:rPr>
                <w:rFonts w:ascii="Calibri" w:hAnsi="Calibri"/>
              </w:rPr>
              <w:t xml:space="preserve">tests of user acceptance must be 90-95% for release. For release 1.1, user acceptance must be 95-98%. </w:t>
            </w:r>
            <w:r w:rsidR="00E07125" w:rsidRPr="007F1E78">
              <w:rPr>
                <w:rFonts w:ascii="Calibri" w:hAnsi="Calibri"/>
              </w:rPr>
              <w:t xml:space="preserve"> </w:t>
            </w:r>
          </w:p>
        </w:tc>
      </w:tr>
      <w:tr w:rsidR="00E07125" w14:paraId="52869D4E" w14:textId="77777777" w:rsidTr="0C41B2ED">
        <w:tc>
          <w:tcPr>
            <w:tcW w:w="2088" w:type="dxa"/>
          </w:tcPr>
          <w:p w14:paraId="58616F5C" w14:textId="77777777" w:rsidR="00E07125" w:rsidRDefault="00E07125" w:rsidP="008F0B54">
            <w:r w:rsidRPr="007F1E78">
              <w:rPr>
                <w:rFonts w:ascii="Calibri" w:hAnsi="Calibri"/>
              </w:rPr>
              <w:lastRenderedPageBreak/>
              <w:t>Staff</w:t>
            </w:r>
          </w:p>
        </w:tc>
        <w:tc>
          <w:tcPr>
            <w:tcW w:w="2250" w:type="dxa"/>
          </w:tcPr>
          <w:p w14:paraId="2CFA0BD7" w14:textId="77777777" w:rsidR="00E07125" w:rsidRDefault="00E07125" w:rsidP="008F0B54"/>
        </w:tc>
        <w:tc>
          <w:tcPr>
            <w:tcW w:w="2340" w:type="dxa"/>
          </w:tcPr>
          <w:p w14:paraId="0FA514C5" w14:textId="77777777" w:rsidR="00E07125" w:rsidRDefault="00E07125" w:rsidP="008F0B54">
            <w:r w:rsidRPr="007F1E78">
              <w:rPr>
                <w:rFonts w:ascii="Calibri" w:hAnsi="Calibri"/>
              </w:rPr>
              <w:t>maximum team size is 6 developers + 4 testers</w:t>
            </w:r>
          </w:p>
        </w:tc>
        <w:tc>
          <w:tcPr>
            <w:tcW w:w="2898" w:type="dxa"/>
          </w:tcPr>
          <w:p w14:paraId="4B1A7EFD" w14:textId="77777777" w:rsidR="00E07125" w:rsidRDefault="00E07125" w:rsidP="008F0B54"/>
        </w:tc>
      </w:tr>
      <w:tr w:rsidR="00E07125" w:rsidRPr="007F1E78" w14:paraId="41D4B256" w14:textId="77777777" w:rsidTr="0C41B2ED">
        <w:tc>
          <w:tcPr>
            <w:tcW w:w="2088" w:type="dxa"/>
          </w:tcPr>
          <w:p w14:paraId="114D9AAC" w14:textId="77777777" w:rsidR="00E07125" w:rsidRDefault="00E07125" w:rsidP="008F0B54">
            <w:r w:rsidRPr="007F1E78">
              <w:rPr>
                <w:rFonts w:ascii="Calibri" w:hAnsi="Calibri"/>
              </w:rPr>
              <w:t>Cost</w:t>
            </w:r>
          </w:p>
        </w:tc>
        <w:tc>
          <w:tcPr>
            <w:tcW w:w="2250" w:type="dxa"/>
          </w:tcPr>
          <w:p w14:paraId="69336A16" w14:textId="77777777" w:rsidR="00E07125" w:rsidRDefault="00E07125" w:rsidP="008F0B54"/>
        </w:tc>
        <w:tc>
          <w:tcPr>
            <w:tcW w:w="2340" w:type="dxa"/>
          </w:tcPr>
          <w:p w14:paraId="7479B145" w14:textId="77777777" w:rsidR="00E07125" w:rsidRDefault="00E07125" w:rsidP="008F0B54"/>
        </w:tc>
        <w:tc>
          <w:tcPr>
            <w:tcW w:w="2898" w:type="dxa"/>
          </w:tcPr>
          <w:p w14:paraId="7B9297C1" w14:textId="77777777" w:rsidR="00E07125" w:rsidRPr="007F1E78" w:rsidRDefault="00E07125" w:rsidP="008F0B54">
            <w:pPr>
              <w:rPr>
                <w:rFonts w:ascii="Calibri" w:hAnsi="Calibri"/>
              </w:rPr>
            </w:pPr>
            <w:r w:rsidRPr="007F1E78">
              <w:rPr>
                <w:rFonts w:ascii="Calibri" w:hAnsi="Calibri"/>
              </w:rPr>
              <w:t>budget overrun up to 15% acceptable without executive review</w:t>
            </w:r>
          </w:p>
        </w:tc>
      </w:tr>
    </w:tbl>
    <w:p w14:paraId="17CA6463" w14:textId="77777777" w:rsidR="00E07125" w:rsidRPr="007F1E78" w:rsidRDefault="00E07125" w:rsidP="00F00963">
      <w:pPr>
        <w:rPr>
          <w:rFonts w:ascii="Calibri" w:hAnsi="Calibri"/>
        </w:rPr>
      </w:pPr>
    </w:p>
    <w:p w14:paraId="4A79E6F5" w14:textId="77777777" w:rsidR="00E07125" w:rsidRDefault="00E07125">
      <w:pPr>
        <w:pStyle w:val="Heading2"/>
      </w:pPr>
      <w:bookmarkStart w:id="122" w:name="_Toc402181872"/>
      <w:bookmarkStart w:id="123" w:name="_Toc484963489"/>
      <w:bookmarkStart w:id="124" w:name="_Toc485848438"/>
      <w:bookmarkStart w:id="125" w:name="_Toc485943426"/>
      <w:bookmarkStart w:id="126" w:name="_Toc486187416"/>
      <w:r>
        <w:t>Operating Environment</w:t>
      </w:r>
      <w:bookmarkEnd w:id="122"/>
      <w:bookmarkEnd w:id="123"/>
      <w:bookmarkEnd w:id="124"/>
      <w:bookmarkEnd w:id="125"/>
      <w:bookmarkEnd w:id="126"/>
    </w:p>
    <w:p w14:paraId="5BD4B562" w14:textId="00DB78A4" w:rsidR="00544FFF" w:rsidRDefault="00544FFF" w:rsidP="00D45081">
      <w:pPr>
        <w:rPr>
          <w:rFonts w:ascii="Calibri" w:hAnsi="Calibri"/>
        </w:rPr>
      </w:pPr>
      <w:r>
        <w:rPr>
          <w:rFonts w:ascii="Calibri" w:hAnsi="Calibri"/>
        </w:rPr>
        <w:t>Due to the nature of the work performed</w:t>
      </w:r>
      <w:r w:rsidR="005C4951">
        <w:rPr>
          <w:rFonts w:ascii="Calibri" w:hAnsi="Calibri"/>
        </w:rPr>
        <w:t>,</w:t>
      </w:r>
      <w:r>
        <w:rPr>
          <w:rFonts w:ascii="Calibri" w:hAnsi="Calibri"/>
        </w:rPr>
        <w:t xml:space="preserve"> immediate access to telephones is essential. In such</w:t>
      </w:r>
      <w:r w:rsidR="00B617B5">
        <w:rPr>
          <w:rFonts w:ascii="Calibri" w:hAnsi="Calibri"/>
          <w:noProof/>
        </w:rPr>
        <w:t>,</w:t>
      </w:r>
      <w:r>
        <w:rPr>
          <w:rFonts w:ascii="Calibri" w:hAnsi="Calibri"/>
        </w:rPr>
        <w:t xml:space="preserve"> any system proposals must include a service that provides a level of redundancy to meet customer and emergency communications needs.</w:t>
      </w:r>
    </w:p>
    <w:p w14:paraId="5C3EBE82" w14:textId="2F0BFF71" w:rsidR="00544FFF" w:rsidRDefault="00544FFF" w:rsidP="00D45081">
      <w:pPr>
        <w:rPr>
          <w:rFonts w:ascii="Calibri" w:hAnsi="Calibri"/>
        </w:rPr>
      </w:pPr>
    </w:p>
    <w:p w14:paraId="7C18D3D6" w14:textId="627B8313" w:rsidR="00E07125" w:rsidRPr="00204C0B" w:rsidRDefault="00CD258D" w:rsidP="00204C0B">
      <w:pPr>
        <w:rPr>
          <w:rFonts w:ascii="Calibri" w:hAnsi="Calibri"/>
        </w:rPr>
      </w:pPr>
      <w:r>
        <w:rPr>
          <w:rFonts w:ascii="Calibri" w:hAnsi="Calibri"/>
        </w:rPr>
        <w:t xml:space="preserve">This proposal is based on the understanding that the </w:t>
      </w:r>
      <w:r w:rsidR="00544FFF">
        <w:rPr>
          <w:rFonts w:ascii="Calibri" w:hAnsi="Calibri"/>
        </w:rPr>
        <w:t xml:space="preserve">manufacturing section of the plant </w:t>
      </w:r>
      <w:r>
        <w:rPr>
          <w:rFonts w:ascii="Calibri" w:hAnsi="Calibri"/>
        </w:rPr>
        <w:t>is segregated from the administrative areas</w:t>
      </w:r>
      <w:r w:rsidR="005C4951">
        <w:rPr>
          <w:rFonts w:ascii="Calibri" w:hAnsi="Calibri"/>
        </w:rPr>
        <w:t xml:space="preserve"> </w:t>
      </w:r>
      <w:r>
        <w:rPr>
          <w:rFonts w:ascii="Calibri" w:hAnsi="Calibri"/>
        </w:rPr>
        <w:t xml:space="preserve">and space will be made available to install any new equipment. </w:t>
      </w:r>
      <w:r w:rsidR="005C4951">
        <w:rPr>
          <w:rFonts w:ascii="Calibri" w:hAnsi="Calibri"/>
          <w:b/>
          <w:bCs/>
        </w:rPr>
        <w:t>Charlie's Manufacturing</w:t>
      </w:r>
      <w:r w:rsidR="005C4951" w:rsidRPr="005C4951" w:rsidDel="005C4951">
        <w:rPr>
          <w:rFonts w:ascii="Calibri" w:hAnsi="Calibri"/>
        </w:rPr>
        <w:t xml:space="preserve"> </w:t>
      </w:r>
      <w:r>
        <w:rPr>
          <w:rFonts w:ascii="Calibri" w:hAnsi="Calibri"/>
        </w:rPr>
        <w:t>will be responsible for providing a space</w:t>
      </w:r>
      <w:r w:rsidR="005C4951">
        <w:rPr>
          <w:rFonts w:ascii="Calibri" w:hAnsi="Calibri"/>
        </w:rPr>
        <w:t xml:space="preserve"> </w:t>
      </w:r>
      <w:r>
        <w:rPr>
          <w:rFonts w:ascii="Calibri" w:hAnsi="Calibri"/>
        </w:rPr>
        <w:t>to install any new equipment. The provided space must be securable</w:t>
      </w:r>
      <w:r w:rsidR="005C4951">
        <w:rPr>
          <w:rFonts w:ascii="Calibri" w:hAnsi="Calibri"/>
        </w:rPr>
        <w:t xml:space="preserve"> </w:t>
      </w:r>
      <w:r>
        <w:rPr>
          <w:rFonts w:ascii="Calibri" w:hAnsi="Calibri"/>
        </w:rPr>
        <w:t>to prevent unauthorized access to components.</w:t>
      </w:r>
    </w:p>
    <w:p w14:paraId="5F83C0F6" w14:textId="24A2FFE1" w:rsidR="002A3AC9" w:rsidRDefault="002A3AC9" w:rsidP="00140DE9">
      <w:pPr>
        <w:pStyle w:val="Heading1"/>
      </w:pPr>
      <w:bookmarkStart w:id="127" w:name="_Toc402181873"/>
      <w:bookmarkStart w:id="128" w:name="_Toc484963490"/>
      <w:bookmarkStart w:id="129" w:name="_Toc485848439"/>
      <w:bookmarkStart w:id="130" w:name="_Toc485943427"/>
      <w:bookmarkStart w:id="131" w:name="_Toc486187417"/>
      <w:r>
        <w:t>Human Resources</w:t>
      </w:r>
      <w:bookmarkEnd w:id="127"/>
      <w:bookmarkEnd w:id="128"/>
      <w:bookmarkEnd w:id="129"/>
      <w:bookmarkEnd w:id="130"/>
      <w:bookmarkEnd w:id="131"/>
    </w:p>
    <w:p w14:paraId="7D3DDAD9" w14:textId="77CC5FA3" w:rsidR="002E13C5" w:rsidRPr="007F1E78" w:rsidRDefault="002E13C5" w:rsidP="001A25C1">
      <w:pPr>
        <w:rPr>
          <w:rFonts w:ascii="Calibri" w:hAnsi="Calibri"/>
        </w:rPr>
      </w:pPr>
      <w:r>
        <w:t>The following sections go into detail about the dynamics of our team including skills, traits, roles</w:t>
      </w:r>
      <w:r w:rsidR="002F597E">
        <w:t>, and responsibilities</w:t>
      </w:r>
      <w:r w:rsidR="002F597E" w:rsidRPr="16501584">
        <w:t xml:space="preserve">. </w:t>
      </w:r>
      <w:r>
        <w:t xml:space="preserve">Our team consists of three members with one acting as the team lead. Our primary communication method will be email and business </w:t>
      </w:r>
      <w:r w:rsidR="00B617B5">
        <w:rPr>
          <w:noProof/>
        </w:rPr>
        <w:t>S</w:t>
      </w:r>
      <w:r>
        <w:t>kype</w:t>
      </w:r>
      <w:r w:rsidRPr="16501584">
        <w:t xml:space="preserve">. </w:t>
      </w:r>
      <w:r w:rsidR="00043EEC">
        <w:t xml:space="preserve">We will work on deliverables with </w:t>
      </w:r>
      <w:r>
        <w:t>Microsoft OneDrive.</w:t>
      </w:r>
    </w:p>
    <w:p w14:paraId="61CD6EEC" w14:textId="1F0660AF" w:rsidR="002A3AC9" w:rsidRDefault="00572835" w:rsidP="002A3AC9">
      <w:pPr>
        <w:pStyle w:val="Heading2"/>
      </w:pPr>
      <w:bookmarkStart w:id="132" w:name="_Toc402181874"/>
      <w:bookmarkStart w:id="133" w:name="_Toc484963491"/>
      <w:bookmarkStart w:id="134" w:name="_Toc485848440"/>
      <w:bookmarkStart w:id="135" w:name="_Toc485943428"/>
      <w:bookmarkStart w:id="136" w:name="_Toc486187418"/>
      <w:r>
        <w:t xml:space="preserve">Team </w:t>
      </w:r>
      <w:r w:rsidR="002A3AC9">
        <w:t>Charter</w:t>
      </w:r>
      <w:bookmarkEnd w:id="132"/>
      <w:bookmarkEnd w:id="133"/>
      <w:bookmarkEnd w:id="134"/>
      <w:bookmarkEnd w:id="135"/>
      <w:bookmarkEnd w:id="136"/>
    </w:p>
    <w:p w14:paraId="330D429A" w14:textId="51CD3430" w:rsidR="00804170" w:rsidRPr="00204C0B" w:rsidRDefault="1F923D67">
      <w:pPr>
        <w:rPr>
          <w:rFonts w:cstheme="minorBidi"/>
        </w:rPr>
      </w:pPr>
      <w:r w:rsidRPr="0C41B2ED">
        <w:rPr>
          <w:rFonts w:cstheme="minorBidi"/>
        </w:rPr>
        <w:t>The team consists of three members that will function as a democratic unit. A team lead has bee</w:t>
      </w:r>
      <w:r w:rsidRPr="00204C0B">
        <w:rPr>
          <w:rFonts w:cstheme="minorBidi"/>
        </w:rPr>
        <w:t>n nominated to facilitate communication b</w:t>
      </w:r>
      <w:r w:rsidR="003A27AE">
        <w:rPr>
          <w:rFonts w:cstheme="minorBidi"/>
        </w:rPr>
        <w:t xml:space="preserve">etween the team and the </w:t>
      </w:r>
      <w:r w:rsidR="003A27AE">
        <w:rPr>
          <w:rFonts w:cstheme="minorBidi"/>
          <w:b/>
        </w:rPr>
        <w:t>Charlie’s Manufacturing</w:t>
      </w:r>
      <w:r w:rsidRPr="00204C0B">
        <w:rPr>
          <w:rFonts w:cstheme="minorBidi"/>
        </w:rPr>
        <w:t xml:space="preserve">.  Weekly team meetings will be </w:t>
      </w:r>
      <w:r w:rsidRPr="00204C0B">
        <w:rPr>
          <w:rFonts w:ascii="Calibri" w:hAnsi="Calibri" w:cs="Calibri"/>
        </w:rPr>
        <w:t>conducted</w:t>
      </w:r>
      <w:r w:rsidRPr="0C41B2ED">
        <w:rPr>
          <w:rFonts w:cstheme="minorBidi"/>
        </w:rPr>
        <w:t xml:space="preserve"> to report progress and regroup as needed. Decisions will be reached by voting among team members. Each deliverable shall be submitted by the</w:t>
      </w:r>
      <w:r w:rsidRPr="00204C0B">
        <w:rPr>
          <w:rFonts w:cstheme="minorBidi"/>
        </w:rPr>
        <w:t xml:space="preserve"> Team Lead, Dawn Bissell. </w:t>
      </w:r>
    </w:p>
    <w:p w14:paraId="622E7443" w14:textId="07A95109" w:rsidR="00804170" w:rsidRPr="00204C0B" w:rsidRDefault="1F923D67">
      <w:pPr>
        <w:rPr>
          <w:rFonts w:cstheme="minorHAnsi"/>
        </w:rPr>
      </w:pPr>
      <w:r w:rsidRPr="002F0D06">
        <w:rPr>
          <w:rFonts w:cstheme="minorHAnsi"/>
          <w:szCs w:val="24"/>
        </w:rPr>
        <w:t xml:space="preserve"> </w:t>
      </w:r>
    </w:p>
    <w:p w14:paraId="353CC7BE" w14:textId="1853D229" w:rsidR="00804170" w:rsidRPr="00204C0B" w:rsidRDefault="1F923D67">
      <w:pPr>
        <w:rPr>
          <w:rFonts w:cstheme="minorBidi"/>
        </w:rPr>
      </w:pPr>
      <w:r w:rsidRPr="0C41B2ED">
        <w:rPr>
          <w:rFonts w:cstheme="minorBidi"/>
        </w:rPr>
        <w:t>Conflicts will be openly disc</w:t>
      </w:r>
      <w:r w:rsidRPr="00204C0B">
        <w:rPr>
          <w:rFonts w:cstheme="minorBidi"/>
        </w:rPr>
        <w:t>ussed among team member and will be resolved by a group consensus. If a consensus cannot be reached, outside support</w:t>
      </w:r>
      <w:r w:rsidR="002F597E" w:rsidRPr="0C41B2ED">
        <w:rPr>
          <w:rFonts w:cstheme="minorBidi"/>
        </w:rPr>
        <w:t xml:space="preserve"> (course instructor)</w:t>
      </w:r>
      <w:r w:rsidRPr="00204C0B">
        <w:rPr>
          <w:rFonts w:cstheme="minorBidi"/>
        </w:rPr>
        <w:t xml:space="preserve"> will be contacted. Underperforming team members will be confronted on their progress. If no improvement occurs, they will be dismissed and the work divided amongst the remaining members. This is due to the time sensitive nature of this project.</w:t>
      </w:r>
      <w:r w:rsidR="002F597E" w:rsidRPr="0C41B2ED">
        <w:rPr>
          <w:rFonts w:cstheme="minorBidi"/>
        </w:rPr>
        <w:t xml:space="preserve"> Furthermore, a negative peer review will be conducted for a team member that does not contribute. </w:t>
      </w:r>
    </w:p>
    <w:p w14:paraId="654F92A6" w14:textId="77777777" w:rsidR="1F923D67" w:rsidRPr="00204C0B" w:rsidRDefault="1F923D67">
      <w:pPr>
        <w:rPr>
          <w:rFonts w:ascii="Calibri" w:hAnsi="Calibri"/>
        </w:rPr>
      </w:pPr>
    </w:p>
    <w:p w14:paraId="2D5A4F28" w14:textId="77777777" w:rsidR="00572835" w:rsidRDefault="00572835" w:rsidP="00572835">
      <w:pPr>
        <w:pStyle w:val="Heading2"/>
      </w:pPr>
      <w:bookmarkStart w:id="137" w:name="_Toc402181875"/>
      <w:bookmarkStart w:id="138" w:name="_Toc484963492"/>
      <w:bookmarkStart w:id="139" w:name="_Toc485848441"/>
      <w:bookmarkStart w:id="140" w:name="_Toc485943429"/>
      <w:bookmarkStart w:id="141" w:name="_Toc486187419"/>
      <w:r>
        <w:lastRenderedPageBreak/>
        <w:t>Technical Skills and Attributes</w:t>
      </w:r>
      <w:bookmarkEnd w:id="137"/>
      <w:bookmarkEnd w:id="138"/>
      <w:bookmarkEnd w:id="139"/>
      <w:bookmarkEnd w:id="140"/>
      <w:bookmarkEnd w:id="141"/>
    </w:p>
    <w:p w14:paraId="76278E37" w14:textId="77777777" w:rsidR="008925D7" w:rsidRPr="007F1E78" w:rsidRDefault="008925D7" w:rsidP="00804170">
      <w:pPr>
        <w:rPr>
          <w:rFonts w:ascii="Calibri" w:hAnsi="Calibri"/>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3600"/>
        <w:gridCol w:w="3420"/>
      </w:tblGrid>
      <w:tr w:rsidR="008925D7" w14:paraId="7EF4B2FF" w14:textId="77777777" w:rsidTr="00204C0B">
        <w:trPr>
          <w:cantSplit/>
        </w:trPr>
        <w:tc>
          <w:tcPr>
            <w:tcW w:w="2538" w:type="dxa"/>
            <w:tcBorders>
              <w:top w:val="single" w:sz="12" w:space="0" w:color="auto"/>
              <w:bottom w:val="double" w:sz="12" w:space="0" w:color="auto"/>
            </w:tcBorders>
          </w:tcPr>
          <w:p w14:paraId="6687CE7C" w14:textId="77777777" w:rsidR="008925D7" w:rsidRPr="00204C0B" w:rsidRDefault="008925D7" w:rsidP="00204C0B">
            <w:pPr>
              <w:spacing w:before="40" w:after="40"/>
              <w:rPr>
                <w:b/>
                <w:bCs/>
              </w:rPr>
            </w:pPr>
            <w:r w:rsidRPr="0007687A">
              <w:rPr>
                <w:rFonts w:ascii="Calibri" w:hAnsi="Calibri"/>
                <w:b/>
                <w:bCs/>
              </w:rPr>
              <w:t>Name</w:t>
            </w:r>
          </w:p>
        </w:tc>
        <w:tc>
          <w:tcPr>
            <w:tcW w:w="3600" w:type="dxa"/>
            <w:tcBorders>
              <w:top w:val="single" w:sz="12" w:space="0" w:color="auto"/>
              <w:bottom w:val="double" w:sz="12" w:space="0" w:color="auto"/>
            </w:tcBorders>
          </w:tcPr>
          <w:p w14:paraId="03096AA7" w14:textId="77777777" w:rsidR="008925D7" w:rsidRPr="00204C0B" w:rsidRDefault="008925D7" w:rsidP="00204C0B">
            <w:pPr>
              <w:spacing w:before="40" w:after="40"/>
              <w:rPr>
                <w:b/>
                <w:bCs/>
              </w:rPr>
            </w:pPr>
            <w:r w:rsidRPr="002F0D06">
              <w:rPr>
                <w:rFonts w:ascii="Calibri" w:hAnsi="Calibri"/>
                <w:b/>
                <w:bCs/>
              </w:rPr>
              <w:t>Skills</w:t>
            </w:r>
          </w:p>
        </w:tc>
        <w:tc>
          <w:tcPr>
            <w:tcW w:w="3420" w:type="dxa"/>
            <w:tcBorders>
              <w:top w:val="single" w:sz="12" w:space="0" w:color="auto"/>
              <w:bottom w:val="double" w:sz="12" w:space="0" w:color="auto"/>
            </w:tcBorders>
          </w:tcPr>
          <w:p w14:paraId="1B4D48F6" w14:textId="77777777" w:rsidR="008925D7" w:rsidRPr="00204C0B" w:rsidRDefault="008925D7" w:rsidP="00204C0B">
            <w:pPr>
              <w:spacing w:before="40" w:after="40"/>
              <w:rPr>
                <w:b/>
                <w:bCs/>
              </w:rPr>
            </w:pPr>
            <w:r w:rsidRPr="002F0D06">
              <w:rPr>
                <w:rFonts w:ascii="Calibri" w:hAnsi="Calibri"/>
                <w:b/>
                <w:bCs/>
              </w:rPr>
              <w:t>Attributes</w:t>
            </w:r>
          </w:p>
        </w:tc>
      </w:tr>
      <w:tr w:rsidR="008925D7" w14:paraId="61471866" w14:textId="77777777" w:rsidTr="00204C0B">
        <w:trPr>
          <w:cantSplit/>
        </w:trPr>
        <w:tc>
          <w:tcPr>
            <w:tcW w:w="2538" w:type="dxa"/>
            <w:tcBorders>
              <w:top w:val="nil"/>
            </w:tcBorders>
          </w:tcPr>
          <w:p w14:paraId="0C83E93C" w14:textId="78963DAF" w:rsidR="008925D7" w:rsidRDefault="00932545" w:rsidP="008F0B54">
            <w:r>
              <w:rPr>
                <w:rFonts w:ascii="Calibri" w:hAnsi="Calibri"/>
              </w:rPr>
              <w:t>Dawn Bissell</w:t>
            </w:r>
          </w:p>
        </w:tc>
        <w:tc>
          <w:tcPr>
            <w:tcW w:w="3600" w:type="dxa"/>
            <w:tcBorders>
              <w:top w:val="nil"/>
            </w:tcBorders>
          </w:tcPr>
          <w:p w14:paraId="3B975B5E" w14:textId="36C94E8C" w:rsidR="008925D7" w:rsidRDefault="00932545" w:rsidP="008F0B54">
            <w:r>
              <w:rPr>
                <w:rFonts w:ascii="Calibri" w:hAnsi="Calibri"/>
              </w:rPr>
              <w:t xml:space="preserve"> Quality Control, Virtual Machines, </w:t>
            </w:r>
            <w:r w:rsidR="00EC03C9">
              <w:rPr>
                <w:rFonts w:ascii="Calibri" w:hAnsi="Calibri"/>
              </w:rPr>
              <w:t>Windows System Administration</w:t>
            </w:r>
          </w:p>
        </w:tc>
        <w:tc>
          <w:tcPr>
            <w:tcW w:w="3420" w:type="dxa"/>
            <w:tcBorders>
              <w:top w:val="nil"/>
            </w:tcBorders>
          </w:tcPr>
          <w:p w14:paraId="3899044F" w14:textId="63D720F5" w:rsidR="008925D7" w:rsidRDefault="00932545" w:rsidP="008F0B54">
            <w:r>
              <w:rPr>
                <w:rFonts w:ascii="Calibri" w:hAnsi="Calibri"/>
              </w:rPr>
              <w:t xml:space="preserve">Detailed oriented, </w:t>
            </w:r>
            <w:r w:rsidR="00EC03C9">
              <w:rPr>
                <w:rFonts w:ascii="Calibri" w:hAnsi="Calibri"/>
              </w:rPr>
              <w:t>Introverted, Opened minded, Myers-Briggs: INTP-T</w:t>
            </w:r>
          </w:p>
        </w:tc>
      </w:tr>
      <w:tr w:rsidR="008925D7" w:rsidRPr="007F1E78" w14:paraId="3F973F75" w14:textId="77777777" w:rsidTr="00204C0B">
        <w:trPr>
          <w:cantSplit/>
        </w:trPr>
        <w:tc>
          <w:tcPr>
            <w:tcW w:w="2538" w:type="dxa"/>
          </w:tcPr>
          <w:p w14:paraId="7F7FE8C0" w14:textId="4F183783" w:rsidR="008925D7" w:rsidRDefault="004E114A" w:rsidP="008F0B54">
            <w:r>
              <w:rPr>
                <w:rFonts w:ascii="Calibri" w:hAnsi="Calibri"/>
              </w:rPr>
              <w:t>Michael Hristovski</w:t>
            </w:r>
          </w:p>
        </w:tc>
        <w:tc>
          <w:tcPr>
            <w:tcW w:w="3600" w:type="dxa"/>
          </w:tcPr>
          <w:p w14:paraId="69111CF0" w14:textId="4B852EBC" w:rsidR="008925D7" w:rsidRDefault="004E114A" w:rsidP="008F0B54">
            <w:r>
              <w:rPr>
                <w:rFonts w:ascii="Calibri" w:hAnsi="Calibri"/>
              </w:rPr>
              <w:t>Networking, Virtual Machines, Cabling</w:t>
            </w:r>
          </w:p>
        </w:tc>
        <w:tc>
          <w:tcPr>
            <w:tcW w:w="3420" w:type="dxa"/>
          </w:tcPr>
          <w:p w14:paraId="50900186" w14:textId="4F5ED204" w:rsidR="008925D7" w:rsidRPr="007F1E78" w:rsidRDefault="004E114A" w:rsidP="008F0B54">
            <w:pPr>
              <w:rPr>
                <w:rFonts w:ascii="Calibri" w:hAnsi="Calibri"/>
              </w:rPr>
            </w:pPr>
            <w:r>
              <w:rPr>
                <w:rFonts w:ascii="Calibri" w:hAnsi="Calibri"/>
              </w:rPr>
              <w:t>Detailed, critical thinker, organized</w:t>
            </w:r>
          </w:p>
        </w:tc>
      </w:tr>
      <w:tr w:rsidR="005D1110" w:rsidRPr="007F1E78" w14:paraId="19C92A5D" w14:textId="77777777" w:rsidTr="00204C0B">
        <w:trPr>
          <w:cantSplit/>
        </w:trPr>
        <w:tc>
          <w:tcPr>
            <w:tcW w:w="2538" w:type="dxa"/>
            <w:tcBorders>
              <w:bottom w:val="single" w:sz="12" w:space="0" w:color="auto"/>
            </w:tcBorders>
          </w:tcPr>
          <w:p w14:paraId="0717C69A" w14:textId="5102C121" w:rsidR="005D1110" w:rsidRPr="007F1E78" w:rsidRDefault="005D1110" w:rsidP="008F0B54">
            <w:pPr>
              <w:rPr>
                <w:rFonts w:ascii="Calibri" w:hAnsi="Calibri"/>
              </w:rPr>
            </w:pPr>
            <w:r>
              <w:rPr>
                <w:rFonts w:ascii="Calibri" w:hAnsi="Calibri"/>
              </w:rPr>
              <w:t>Thomas Troup</w:t>
            </w:r>
          </w:p>
        </w:tc>
        <w:tc>
          <w:tcPr>
            <w:tcW w:w="3600" w:type="dxa"/>
            <w:tcBorders>
              <w:bottom w:val="single" w:sz="12" w:space="0" w:color="auto"/>
            </w:tcBorders>
          </w:tcPr>
          <w:p w14:paraId="362ABB1E" w14:textId="0EE86056" w:rsidR="005D1110" w:rsidRPr="007F1E78" w:rsidRDefault="00D80219" w:rsidP="008F0B54">
            <w:pPr>
              <w:rPr>
                <w:rFonts w:ascii="Calibri" w:hAnsi="Calibri"/>
              </w:rPr>
            </w:pPr>
            <w:r>
              <w:rPr>
                <w:rFonts w:ascii="Calibri" w:hAnsi="Calibri"/>
              </w:rPr>
              <w:t xml:space="preserve">Traditional and IP Telecommunications, Networking, </w:t>
            </w:r>
            <w:r w:rsidR="00ED2941">
              <w:rPr>
                <w:rFonts w:ascii="Calibri" w:hAnsi="Calibri"/>
              </w:rPr>
              <w:t>and Interior Wiring</w:t>
            </w:r>
          </w:p>
        </w:tc>
        <w:tc>
          <w:tcPr>
            <w:tcW w:w="3420" w:type="dxa"/>
            <w:tcBorders>
              <w:bottom w:val="single" w:sz="12" w:space="0" w:color="auto"/>
            </w:tcBorders>
          </w:tcPr>
          <w:p w14:paraId="20593814" w14:textId="0A85348B" w:rsidR="005D1110" w:rsidRPr="007F1E78" w:rsidRDefault="00382753" w:rsidP="008F0B54">
            <w:pPr>
              <w:rPr>
                <w:rFonts w:ascii="Calibri" w:hAnsi="Calibri"/>
              </w:rPr>
            </w:pPr>
            <w:r>
              <w:rPr>
                <w:rFonts w:ascii="Calibri" w:hAnsi="Calibri"/>
              </w:rPr>
              <w:t xml:space="preserve">Quiet and reserved, </w:t>
            </w:r>
            <w:r w:rsidR="005F79CB">
              <w:rPr>
                <w:rFonts w:ascii="Calibri" w:hAnsi="Calibri"/>
              </w:rPr>
              <w:t>big picture thinker</w:t>
            </w:r>
          </w:p>
        </w:tc>
      </w:tr>
    </w:tbl>
    <w:p w14:paraId="286A33D0" w14:textId="77777777" w:rsidR="008925D7" w:rsidRPr="007F1E78" w:rsidRDefault="008925D7" w:rsidP="00804170">
      <w:pPr>
        <w:rPr>
          <w:rFonts w:ascii="Calibri" w:hAnsi="Calibri"/>
        </w:rPr>
      </w:pPr>
    </w:p>
    <w:p w14:paraId="0D5270E8" w14:textId="77777777" w:rsidR="002A3AC9" w:rsidRDefault="002A3AC9" w:rsidP="002A3AC9">
      <w:pPr>
        <w:pStyle w:val="Heading2"/>
      </w:pPr>
      <w:bookmarkStart w:id="142" w:name="_Toc402181876"/>
      <w:bookmarkStart w:id="143" w:name="_Toc484963493"/>
      <w:bookmarkStart w:id="144" w:name="_Toc485848442"/>
      <w:bookmarkStart w:id="145" w:name="_Toc485943430"/>
      <w:bookmarkStart w:id="146" w:name="_Toc486187420"/>
      <w:r>
        <w:t>Roles and Responsibilities</w:t>
      </w:r>
      <w:bookmarkEnd w:id="142"/>
      <w:bookmarkEnd w:id="143"/>
      <w:bookmarkEnd w:id="144"/>
      <w:bookmarkEnd w:id="145"/>
      <w:bookmarkEnd w:id="146"/>
    </w:p>
    <w:p w14:paraId="6A3406DF" w14:textId="77777777" w:rsidR="008F0B54" w:rsidRPr="007F1E78" w:rsidRDefault="008F0B54" w:rsidP="00804170">
      <w:pPr>
        <w:rPr>
          <w:rFonts w:ascii="Calibri" w:hAnsi="Calibri"/>
        </w:rPr>
      </w:pP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38"/>
        <w:gridCol w:w="1980"/>
        <w:gridCol w:w="5040"/>
      </w:tblGrid>
      <w:tr w:rsidR="008F0B54" w14:paraId="1DB9F59F" w14:textId="77777777" w:rsidTr="00204C0B">
        <w:trPr>
          <w:cantSplit/>
        </w:trPr>
        <w:tc>
          <w:tcPr>
            <w:tcW w:w="2538" w:type="dxa"/>
            <w:tcBorders>
              <w:top w:val="single" w:sz="12" w:space="0" w:color="auto"/>
              <w:bottom w:val="double" w:sz="12" w:space="0" w:color="auto"/>
            </w:tcBorders>
          </w:tcPr>
          <w:p w14:paraId="68F87732" w14:textId="77777777" w:rsidR="008F0B54" w:rsidRPr="00204C0B" w:rsidRDefault="008F0B54" w:rsidP="00204C0B">
            <w:pPr>
              <w:spacing w:before="40" w:after="40"/>
              <w:rPr>
                <w:b/>
                <w:bCs/>
              </w:rPr>
            </w:pPr>
            <w:r w:rsidRPr="0007687A">
              <w:rPr>
                <w:rFonts w:ascii="Calibri" w:hAnsi="Calibri"/>
                <w:b/>
                <w:bCs/>
              </w:rPr>
              <w:t>Name</w:t>
            </w:r>
          </w:p>
        </w:tc>
        <w:tc>
          <w:tcPr>
            <w:tcW w:w="1980" w:type="dxa"/>
            <w:tcBorders>
              <w:top w:val="single" w:sz="12" w:space="0" w:color="auto"/>
              <w:bottom w:val="double" w:sz="12" w:space="0" w:color="auto"/>
            </w:tcBorders>
          </w:tcPr>
          <w:p w14:paraId="1F019F5E" w14:textId="77777777" w:rsidR="008F0B54" w:rsidRPr="00204C0B" w:rsidRDefault="008F0B54" w:rsidP="00204C0B">
            <w:pPr>
              <w:spacing w:before="40" w:after="40"/>
              <w:rPr>
                <w:b/>
                <w:bCs/>
              </w:rPr>
            </w:pPr>
            <w:r w:rsidRPr="002F0D06">
              <w:rPr>
                <w:rFonts w:ascii="Calibri" w:hAnsi="Calibri"/>
                <w:b/>
                <w:bCs/>
              </w:rPr>
              <w:t>Role</w:t>
            </w:r>
          </w:p>
        </w:tc>
        <w:tc>
          <w:tcPr>
            <w:tcW w:w="5040" w:type="dxa"/>
            <w:tcBorders>
              <w:top w:val="single" w:sz="12" w:space="0" w:color="auto"/>
              <w:bottom w:val="double" w:sz="12" w:space="0" w:color="auto"/>
            </w:tcBorders>
          </w:tcPr>
          <w:p w14:paraId="1C4BA9B3" w14:textId="77777777" w:rsidR="008F0B54" w:rsidRPr="00204C0B" w:rsidRDefault="008F0B54" w:rsidP="00204C0B">
            <w:pPr>
              <w:spacing w:before="40" w:after="40"/>
              <w:rPr>
                <w:b/>
                <w:bCs/>
              </w:rPr>
            </w:pPr>
            <w:r w:rsidRPr="002F0D06">
              <w:rPr>
                <w:rFonts w:ascii="Calibri" w:hAnsi="Calibri"/>
                <w:b/>
                <w:bCs/>
              </w:rPr>
              <w:t>Responsibilities</w:t>
            </w:r>
          </w:p>
        </w:tc>
      </w:tr>
      <w:tr w:rsidR="008F0B54" w14:paraId="7A5023D4" w14:textId="77777777" w:rsidTr="00204C0B">
        <w:trPr>
          <w:cantSplit/>
        </w:trPr>
        <w:tc>
          <w:tcPr>
            <w:tcW w:w="2538" w:type="dxa"/>
            <w:tcBorders>
              <w:top w:val="nil"/>
            </w:tcBorders>
          </w:tcPr>
          <w:p w14:paraId="02109415" w14:textId="632B6690" w:rsidR="008F0B54" w:rsidRDefault="00EC03C9" w:rsidP="008F0B54">
            <w:r>
              <w:rPr>
                <w:rFonts w:ascii="Calibri" w:hAnsi="Calibri"/>
              </w:rPr>
              <w:t>Dawn Bissell</w:t>
            </w:r>
          </w:p>
        </w:tc>
        <w:tc>
          <w:tcPr>
            <w:tcW w:w="1980" w:type="dxa"/>
            <w:tcBorders>
              <w:top w:val="nil"/>
            </w:tcBorders>
          </w:tcPr>
          <w:p w14:paraId="510D8966" w14:textId="130A8F56" w:rsidR="008F0B54" w:rsidRDefault="00EC03C9" w:rsidP="008F0B54">
            <w:r>
              <w:rPr>
                <w:rFonts w:ascii="Calibri" w:hAnsi="Calibri"/>
              </w:rPr>
              <w:t>Team lead</w:t>
            </w:r>
          </w:p>
        </w:tc>
        <w:tc>
          <w:tcPr>
            <w:tcW w:w="5040" w:type="dxa"/>
            <w:tcBorders>
              <w:top w:val="nil"/>
            </w:tcBorders>
          </w:tcPr>
          <w:p w14:paraId="0F5CE880" w14:textId="172994BC" w:rsidR="008F0B54" w:rsidRDefault="00EC03C9" w:rsidP="008F0B54">
            <w:r>
              <w:t>Facilitate team communication. Perform quality control of deliverables. Provide documentation and help where needed on deliverables.</w:t>
            </w:r>
          </w:p>
        </w:tc>
      </w:tr>
      <w:tr w:rsidR="008F0B54" w:rsidRPr="007F1E78" w14:paraId="49680D7D" w14:textId="77777777" w:rsidTr="00204C0B">
        <w:trPr>
          <w:cantSplit/>
        </w:trPr>
        <w:tc>
          <w:tcPr>
            <w:tcW w:w="2538" w:type="dxa"/>
          </w:tcPr>
          <w:p w14:paraId="6F7B7818" w14:textId="313BB682" w:rsidR="008F0B54" w:rsidRDefault="00EC03C9" w:rsidP="008F0B54">
            <w:r>
              <w:rPr>
                <w:rFonts w:ascii="Calibri" w:hAnsi="Calibri"/>
              </w:rPr>
              <w:t>Michael Hristovski</w:t>
            </w:r>
          </w:p>
        </w:tc>
        <w:tc>
          <w:tcPr>
            <w:tcW w:w="1980" w:type="dxa"/>
          </w:tcPr>
          <w:p w14:paraId="6EBB2920" w14:textId="5AD55445" w:rsidR="008F0B54" w:rsidRDefault="00EC03C9" w:rsidP="008F0B54">
            <w:r>
              <w:rPr>
                <w:rFonts w:ascii="Calibri" w:hAnsi="Calibri"/>
              </w:rPr>
              <w:t>Team member</w:t>
            </w:r>
          </w:p>
        </w:tc>
        <w:tc>
          <w:tcPr>
            <w:tcW w:w="5040" w:type="dxa"/>
          </w:tcPr>
          <w:p w14:paraId="1D25ACEF" w14:textId="450EBA00" w:rsidR="008F0B54" w:rsidRPr="007F1E78" w:rsidRDefault="00EC03C9" w:rsidP="008F0B54">
            <w:pPr>
              <w:rPr>
                <w:rFonts w:ascii="Calibri" w:hAnsi="Calibri"/>
              </w:rPr>
            </w:pPr>
            <w:r>
              <w:t>Provide networking and help where needed on deliverables.</w:t>
            </w:r>
          </w:p>
        </w:tc>
      </w:tr>
      <w:tr w:rsidR="00557852" w:rsidRPr="007F1E78" w14:paraId="1842E924" w14:textId="77777777" w:rsidTr="00204C0B">
        <w:trPr>
          <w:cantSplit/>
        </w:trPr>
        <w:tc>
          <w:tcPr>
            <w:tcW w:w="2538" w:type="dxa"/>
            <w:tcBorders>
              <w:bottom w:val="single" w:sz="12" w:space="0" w:color="auto"/>
            </w:tcBorders>
          </w:tcPr>
          <w:p w14:paraId="0544197C" w14:textId="69E88736" w:rsidR="00557852" w:rsidRPr="007F1E78" w:rsidRDefault="00EC03C9" w:rsidP="008F0B54">
            <w:pPr>
              <w:rPr>
                <w:rFonts w:ascii="Calibri" w:hAnsi="Calibri"/>
              </w:rPr>
            </w:pPr>
            <w:r>
              <w:rPr>
                <w:rFonts w:ascii="Calibri" w:hAnsi="Calibri"/>
              </w:rPr>
              <w:t>Thomas Troup</w:t>
            </w:r>
          </w:p>
        </w:tc>
        <w:tc>
          <w:tcPr>
            <w:tcW w:w="1980" w:type="dxa"/>
            <w:tcBorders>
              <w:bottom w:val="single" w:sz="12" w:space="0" w:color="auto"/>
            </w:tcBorders>
          </w:tcPr>
          <w:p w14:paraId="20924D0A" w14:textId="14BCBB68" w:rsidR="00557852" w:rsidRPr="007F1E78" w:rsidRDefault="00EC03C9" w:rsidP="008F0B54">
            <w:pPr>
              <w:rPr>
                <w:rFonts w:ascii="Calibri" w:hAnsi="Calibri"/>
              </w:rPr>
            </w:pPr>
            <w:r>
              <w:rPr>
                <w:rFonts w:ascii="Calibri" w:hAnsi="Calibri"/>
              </w:rPr>
              <w:t>Team member</w:t>
            </w:r>
          </w:p>
        </w:tc>
        <w:tc>
          <w:tcPr>
            <w:tcW w:w="5040" w:type="dxa"/>
            <w:tcBorders>
              <w:bottom w:val="single" w:sz="12" w:space="0" w:color="auto"/>
            </w:tcBorders>
          </w:tcPr>
          <w:p w14:paraId="27A24BCE" w14:textId="2E8052F8" w:rsidR="00557852" w:rsidRPr="007F1E78" w:rsidRDefault="00B617B5" w:rsidP="008F0B54">
            <w:pPr>
              <w:rPr>
                <w:rFonts w:ascii="Calibri" w:hAnsi="Calibri"/>
              </w:rPr>
            </w:pPr>
            <w:r>
              <w:rPr>
                <w:noProof/>
              </w:rPr>
              <w:t xml:space="preserve">The </w:t>
            </w:r>
            <w:r w:rsidR="003A27AE">
              <w:rPr>
                <w:noProof/>
              </w:rPr>
              <w:t>ma</w:t>
            </w:r>
            <w:r w:rsidR="00EC03C9">
              <w:t>in contact for VoIP related technology, help develop deliverables and help where needed.</w:t>
            </w:r>
          </w:p>
        </w:tc>
      </w:tr>
    </w:tbl>
    <w:p w14:paraId="37DA44E2" w14:textId="77777777" w:rsidR="002A3AC9" w:rsidRDefault="002A3AC9" w:rsidP="002A3AC9">
      <w:pPr>
        <w:pStyle w:val="Heading2"/>
      </w:pPr>
      <w:bookmarkStart w:id="147" w:name="_Toc402181877"/>
      <w:bookmarkStart w:id="148" w:name="_Toc484963494"/>
      <w:bookmarkStart w:id="149" w:name="_Toc485848443"/>
      <w:bookmarkStart w:id="150" w:name="_Toc485943431"/>
      <w:bookmarkStart w:id="151" w:name="_Toc486187421"/>
      <w:r>
        <w:t>Communication Strategies</w:t>
      </w:r>
      <w:bookmarkEnd w:id="147"/>
      <w:bookmarkEnd w:id="148"/>
      <w:bookmarkEnd w:id="149"/>
      <w:bookmarkEnd w:id="150"/>
      <w:bookmarkEnd w:id="151"/>
    </w:p>
    <w:p w14:paraId="1908C79E" w14:textId="3A5145F4" w:rsidR="00932545" w:rsidRPr="007F1E78" w:rsidRDefault="00932545" w:rsidP="00932545">
      <w:pPr>
        <w:rPr>
          <w:rFonts w:ascii="Calibri" w:hAnsi="Calibri"/>
        </w:rPr>
      </w:pPr>
      <w:r>
        <w:t>The team will primarily communicate with email and business Skype. We will hold weekly meetings, via Skype, to review progress and go over assignments for the following week. For emails, a 24-48-hour response time is expected. Deliverables will have the added communication of comments. This will be accomplished with Microsoft OneDrive to share documents with the team.</w:t>
      </w:r>
    </w:p>
    <w:p w14:paraId="255F88CB" w14:textId="4B077C8F" w:rsidR="00EF2780" w:rsidRDefault="00EF2780" w:rsidP="00EF2780">
      <w:pPr>
        <w:pStyle w:val="Heading1"/>
      </w:pPr>
      <w:bookmarkStart w:id="152" w:name="_Toc402181878"/>
      <w:bookmarkStart w:id="153" w:name="_Toc484963495"/>
      <w:bookmarkStart w:id="154" w:name="_Toc485848444"/>
      <w:bookmarkStart w:id="155" w:name="_Toc485943432"/>
      <w:bookmarkStart w:id="156" w:name="_Toc486187422"/>
      <w:r>
        <w:t>Project Management</w:t>
      </w:r>
      <w:bookmarkEnd w:id="152"/>
      <w:bookmarkEnd w:id="153"/>
      <w:bookmarkEnd w:id="154"/>
      <w:bookmarkEnd w:id="155"/>
      <w:bookmarkEnd w:id="156"/>
    </w:p>
    <w:p w14:paraId="5D0F9981" w14:textId="7FD475A0" w:rsidR="0074098A" w:rsidRPr="007F1E78" w:rsidRDefault="000A7693" w:rsidP="0074098A">
      <w:pPr>
        <w:rPr>
          <w:rFonts w:ascii="Calibri" w:hAnsi="Calibri"/>
        </w:rPr>
      </w:pPr>
      <w:r w:rsidRPr="000A7693">
        <w:rPr>
          <w:rFonts w:ascii="Calibri" w:hAnsi="Calibri"/>
        </w:rPr>
        <w:t>The following sections pertain to project management. The deliverables that will be present</w:t>
      </w:r>
      <w:r w:rsidR="009A03BE">
        <w:rPr>
          <w:rFonts w:ascii="Calibri" w:hAnsi="Calibri"/>
        </w:rPr>
        <w:t>ed</w:t>
      </w:r>
      <w:r w:rsidRPr="000A7693">
        <w:rPr>
          <w:rFonts w:ascii="Calibri" w:hAnsi="Calibri"/>
        </w:rPr>
        <w:t xml:space="preserve"> </w:t>
      </w:r>
      <w:r w:rsidR="009A03BE">
        <w:rPr>
          <w:rFonts w:ascii="Calibri" w:hAnsi="Calibri"/>
        </w:rPr>
        <w:t>are</w:t>
      </w:r>
      <w:r w:rsidRPr="000A7693">
        <w:rPr>
          <w:rFonts w:ascii="Calibri" w:hAnsi="Calibri"/>
        </w:rPr>
        <w:t xml:space="preserve"> a fully functional, reliable VoIP solution t</w:t>
      </w:r>
      <w:r w:rsidR="00197CD0">
        <w:rPr>
          <w:rFonts w:ascii="Calibri" w:hAnsi="Calibri"/>
        </w:rPr>
        <w:t xml:space="preserve">hat is easy to use.  Below </w:t>
      </w:r>
      <w:r w:rsidRPr="000A7693">
        <w:rPr>
          <w:rFonts w:ascii="Calibri" w:hAnsi="Calibri"/>
        </w:rPr>
        <w:t>includes a schedule and a budget estimate for this project and dependencies of components.</w:t>
      </w:r>
      <w:r>
        <w:rPr>
          <w:rFonts w:ascii="Calibri" w:hAnsi="Calibri"/>
        </w:rPr>
        <w:t xml:space="preserve"> </w:t>
      </w:r>
    </w:p>
    <w:p w14:paraId="3A80C7D3" w14:textId="77777777" w:rsidR="0074098A" w:rsidRDefault="0074098A" w:rsidP="0074098A">
      <w:pPr>
        <w:pStyle w:val="Heading2"/>
      </w:pPr>
      <w:bookmarkStart w:id="157" w:name="_Toc402181879"/>
      <w:bookmarkStart w:id="158" w:name="_Toc484963496"/>
      <w:bookmarkStart w:id="159" w:name="_Toc485848445"/>
      <w:bookmarkStart w:id="160" w:name="_Toc485943433"/>
      <w:bookmarkStart w:id="161" w:name="_Toc486187423"/>
      <w:r>
        <w:lastRenderedPageBreak/>
        <w:t>Deliverables</w:t>
      </w:r>
      <w:bookmarkEnd w:id="157"/>
      <w:bookmarkEnd w:id="158"/>
      <w:bookmarkEnd w:id="159"/>
      <w:bookmarkEnd w:id="160"/>
      <w:bookmarkEnd w:id="161"/>
    </w:p>
    <w:p w14:paraId="1581E5D4" w14:textId="5E608A29" w:rsidR="002E13C5" w:rsidRPr="002E13C5" w:rsidRDefault="002E13C5" w:rsidP="002E13C5">
      <w:pPr>
        <w:rPr>
          <w:rFonts w:ascii="Calibri" w:hAnsi="Calibri"/>
        </w:rPr>
      </w:pPr>
      <w:r w:rsidRPr="002E13C5">
        <w:rPr>
          <w:rFonts w:ascii="Calibri" w:hAnsi="Calibri"/>
        </w:rPr>
        <w:t>The customer will receive a fully function</w:t>
      </w:r>
      <w:r w:rsidR="001F5D61">
        <w:rPr>
          <w:rFonts w:ascii="Calibri" w:hAnsi="Calibri"/>
        </w:rPr>
        <w:t>al</w:t>
      </w:r>
      <w:r w:rsidRPr="002E13C5">
        <w:rPr>
          <w:rFonts w:ascii="Calibri" w:hAnsi="Calibri"/>
        </w:rPr>
        <w:t xml:space="preserve"> VoIP solution that is reliable and easy to use. </w:t>
      </w:r>
      <w:r w:rsidR="00E655F6">
        <w:rPr>
          <w:rFonts w:ascii="Calibri" w:hAnsi="Calibri"/>
        </w:rPr>
        <w:t xml:space="preserve">This solution will include the necessary hardware and software. </w:t>
      </w:r>
      <w:r w:rsidRPr="002E13C5">
        <w:rPr>
          <w:rFonts w:ascii="Calibri" w:hAnsi="Calibri"/>
        </w:rPr>
        <w:t xml:space="preserve">This solution includes a way to </w:t>
      </w:r>
      <w:r w:rsidR="00DD6AF0">
        <w:rPr>
          <w:rFonts w:ascii="Calibri" w:hAnsi="Calibri" w:cs="Calibri"/>
        </w:rPr>
        <w:t xml:space="preserve">check voicemail, conference calling, direct extensions, do not disturb, and others mentioned in section 2.2. </w:t>
      </w:r>
      <w:r w:rsidRPr="002E13C5">
        <w:rPr>
          <w:rFonts w:ascii="Calibri" w:hAnsi="Calibri"/>
        </w:rPr>
        <w:t xml:space="preserve">Furthermore, the data and voice streams will be separated on the network for security and QoS. </w:t>
      </w:r>
    </w:p>
    <w:p w14:paraId="335AA79F" w14:textId="77777777" w:rsidR="002E13C5" w:rsidRPr="002E13C5" w:rsidRDefault="002E13C5" w:rsidP="002E13C5">
      <w:pPr>
        <w:rPr>
          <w:rFonts w:ascii="Calibri" w:hAnsi="Calibri"/>
        </w:rPr>
      </w:pPr>
    </w:p>
    <w:p w14:paraId="6EC4932B" w14:textId="360EB327" w:rsidR="002E13C5" w:rsidRPr="007F1E78" w:rsidRDefault="002E13C5" w:rsidP="002E13C5">
      <w:pPr>
        <w:rPr>
          <w:rFonts w:ascii="Calibri" w:hAnsi="Calibri"/>
        </w:rPr>
      </w:pPr>
      <w:r w:rsidRPr="002E13C5">
        <w:rPr>
          <w:rFonts w:ascii="Calibri" w:hAnsi="Calibri"/>
        </w:rPr>
        <w:t xml:space="preserve">The instructor shall receive a vision and scope document and a final document of our deliverables. Quality will be </w:t>
      </w:r>
      <w:r w:rsidRPr="00B617B5">
        <w:rPr>
          <w:rFonts w:ascii="Calibri" w:hAnsi="Calibri"/>
          <w:noProof/>
        </w:rPr>
        <w:t>measure</w:t>
      </w:r>
      <w:r w:rsidR="00B617B5">
        <w:rPr>
          <w:rFonts w:ascii="Calibri" w:hAnsi="Calibri"/>
          <w:noProof/>
        </w:rPr>
        <w:t>d</w:t>
      </w:r>
      <w:r w:rsidRPr="002E13C5">
        <w:rPr>
          <w:rFonts w:ascii="Calibri" w:hAnsi="Calibri"/>
        </w:rPr>
        <w:t xml:space="preserve"> via a peer review process. Deliverables will be shared and versions control via Microsoft OneDrive.</w:t>
      </w:r>
    </w:p>
    <w:p w14:paraId="0DD6D931" w14:textId="77777777" w:rsidR="0074098A" w:rsidRDefault="0074098A" w:rsidP="0074098A">
      <w:pPr>
        <w:pStyle w:val="Heading2"/>
      </w:pPr>
      <w:bookmarkStart w:id="162" w:name="_Toc402181880"/>
      <w:bookmarkStart w:id="163" w:name="_Toc484963497"/>
      <w:bookmarkStart w:id="164" w:name="_Toc485848446"/>
      <w:bookmarkStart w:id="165" w:name="_Toc485943434"/>
      <w:bookmarkStart w:id="166" w:name="_Toc486187424"/>
      <w:r>
        <w:t>Dependencies</w:t>
      </w:r>
      <w:bookmarkEnd w:id="162"/>
      <w:bookmarkEnd w:id="163"/>
      <w:bookmarkEnd w:id="164"/>
      <w:bookmarkEnd w:id="165"/>
      <w:bookmarkEnd w:id="166"/>
    </w:p>
    <w:p w14:paraId="470D3D43" w14:textId="1D42C67E" w:rsidR="00043EEC" w:rsidRDefault="000A7693" w:rsidP="0C41B2ED">
      <w:r>
        <w:rPr>
          <w:rFonts w:ascii="Calibri" w:hAnsi="Calibri"/>
        </w:rPr>
        <w:t xml:space="preserve">Network implementation and server implementation cannot begin </w:t>
      </w:r>
      <w:r w:rsidR="00197CD0">
        <w:rPr>
          <w:rFonts w:ascii="Calibri" w:hAnsi="Calibri"/>
        </w:rPr>
        <w:t>until</w:t>
      </w:r>
      <w:r>
        <w:rPr>
          <w:rFonts w:ascii="Calibri" w:hAnsi="Calibri"/>
        </w:rPr>
        <w:t xml:space="preserve"> the design phase has been completed. Application development is dependent on the application design. </w:t>
      </w:r>
      <w:r w:rsidR="00043EEC">
        <w:t>Documen</w:t>
      </w:r>
      <w:r w:rsidR="00197CD0">
        <w:t xml:space="preserve">tation cannot be completed until </w:t>
      </w:r>
      <w:r w:rsidR="00043EEC">
        <w:t>the VoIP solution</w:t>
      </w:r>
      <w:r>
        <w:t xml:space="preserve"> is designed and completed; furthermore, final approval from the customer is required before documentation can be finalized. </w:t>
      </w:r>
    </w:p>
    <w:p w14:paraId="12103AFA" w14:textId="77777777" w:rsidR="000A7693" w:rsidRPr="007F1E78" w:rsidRDefault="000A7693" w:rsidP="0074098A">
      <w:pPr>
        <w:rPr>
          <w:rFonts w:ascii="Calibri" w:hAnsi="Calibri"/>
        </w:rPr>
      </w:pPr>
    </w:p>
    <w:p w14:paraId="4F3FC5F2" w14:textId="055EB2CA" w:rsidR="00EF2780" w:rsidRDefault="0074098A" w:rsidP="00EF2780">
      <w:pPr>
        <w:pStyle w:val="Heading2"/>
      </w:pPr>
      <w:bookmarkStart w:id="167" w:name="_Toc402181881"/>
      <w:bookmarkStart w:id="168" w:name="_Toc484963498"/>
      <w:bookmarkStart w:id="169" w:name="_Toc485848447"/>
      <w:bookmarkStart w:id="170" w:name="_Toc485943435"/>
      <w:bookmarkStart w:id="171" w:name="_Toc486187425"/>
      <w:r>
        <w:lastRenderedPageBreak/>
        <w:t>Schedule</w:t>
      </w:r>
      <w:bookmarkEnd w:id="167"/>
      <w:bookmarkEnd w:id="168"/>
      <w:bookmarkEnd w:id="169"/>
      <w:bookmarkEnd w:id="170"/>
      <w:bookmarkEnd w:id="171"/>
    </w:p>
    <w:p w14:paraId="1CA64618" w14:textId="4854FF1A" w:rsidR="00C72CB9" w:rsidRDefault="003A27AE" w:rsidP="00EF2780">
      <w:pPr>
        <w:rPr>
          <w:rFonts w:ascii="Calibri" w:hAnsi="Calibri"/>
        </w:rPr>
      </w:pPr>
      <w:r>
        <w:t>*Referenced (Allen, et. al., 2015).</w:t>
      </w:r>
      <w:r w:rsidR="00866A8C">
        <w:rPr>
          <w:rFonts w:ascii="Calibri" w:hAnsi="Calibri"/>
          <w:noProof/>
        </w:rPr>
        <w:drawing>
          <wp:inline distT="0" distB="0" distL="0" distR="0" wp14:anchorId="1BC95C09" wp14:editId="1FF8818B">
            <wp:extent cx="5046980" cy="636524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6980" cy="6365240"/>
                    </a:xfrm>
                    <a:prstGeom prst="rect">
                      <a:avLst/>
                    </a:prstGeom>
                    <a:noFill/>
                    <a:ln>
                      <a:noFill/>
                    </a:ln>
                  </pic:spPr>
                </pic:pic>
              </a:graphicData>
            </a:graphic>
          </wp:inline>
        </w:drawing>
      </w:r>
    </w:p>
    <w:p w14:paraId="0F61AD52" w14:textId="407D8FBB" w:rsidR="00D66682" w:rsidRDefault="00D66682" w:rsidP="00EF2780">
      <w:pPr>
        <w:rPr>
          <w:rFonts w:ascii="Calibri" w:hAnsi="Calibri"/>
        </w:rPr>
      </w:pPr>
    </w:p>
    <w:p w14:paraId="2BFFD266" w14:textId="0CC89EF5" w:rsidR="003A27AE" w:rsidRDefault="003A27AE" w:rsidP="00EF2780">
      <w:pPr>
        <w:rPr>
          <w:rFonts w:ascii="Calibri" w:hAnsi="Calibri"/>
        </w:rPr>
      </w:pPr>
    </w:p>
    <w:p w14:paraId="0786DC66" w14:textId="05587BD4" w:rsidR="003A27AE" w:rsidRDefault="003A27AE" w:rsidP="00EF2780">
      <w:pPr>
        <w:rPr>
          <w:rFonts w:ascii="Calibri" w:hAnsi="Calibri"/>
        </w:rPr>
      </w:pPr>
    </w:p>
    <w:p w14:paraId="2E932180" w14:textId="77777777" w:rsidR="003A27AE" w:rsidRDefault="003A27AE" w:rsidP="00EF2780">
      <w:pPr>
        <w:rPr>
          <w:rFonts w:ascii="Calibri" w:hAnsi="Calibri"/>
        </w:rPr>
      </w:pPr>
    </w:p>
    <w:p w14:paraId="3142EDF2" w14:textId="2F3A9DDB" w:rsidR="00D66682" w:rsidRDefault="00D66682" w:rsidP="00D66682">
      <w:pPr>
        <w:pStyle w:val="Heading2"/>
      </w:pPr>
      <w:bookmarkStart w:id="172" w:name="_Toc402181882"/>
      <w:bookmarkStart w:id="173" w:name="_Toc484963499"/>
      <w:bookmarkStart w:id="174" w:name="_Toc485848448"/>
      <w:bookmarkStart w:id="175" w:name="_Toc485943436"/>
      <w:bookmarkStart w:id="176" w:name="_Toc486187426"/>
      <w:r>
        <w:lastRenderedPageBreak/>
        <w:t>Budget</w:t>
      </w:r>
      <w:bookmarkEnd w:id="172"/>
      <w:bookmarkEnd w:id="173"/>
      <w:bookmarkEnd w:id="174"/>
      <w:bookmarkEnd w:id="175"/>
      <w:bookmarkEnd w:id="176"/>
    </w:p>
    <w:p w14:paraId="76C6A196" w14:textId="310F3B0F" w:rsidR="000E1504" w:rsidRDefault="000E1504" w:rsidP="000E1504">
      <w:pPr>
        <w:ind w:left="576"/>
        <w:jc w:val="center"/>
      </w:pPr>
      <w:r>
        <w:t>VoIP Solutions, Inc. Cost Estimate</w:t>
      </w:r>
    </w:p>
    <w:p w14:paraId="30596F90" w14:textId="020623DB" w:rsidR="00204C0B" w:rsidRDefault="00204C0B" w:rsidP="000E1504">
      <w:pPr>
        <w:ind w:left="576"/>
        <w:jc w:val="center"/>
      </w:pPr>
      <w:r>
        <w:t>*template obtained from (</w:t>
      </w:r>
      <w:r>
        <w:rPr>
          <w:i/>
        </w:rPr>
        <w:t>Schwalbe, 2014).</w:t>
      </w:r>
      <w:r w:rsidR="005F481C">
        <w:rPr>
          <w:i/>
        </w:rPr>
        <w:t xml:space="preserve"> </w:t>
      </w:r>
      <w:r w:rsidR="005F481C">
        <w:t>Referenced (Business Literacy Institute, 2017).</w:t>
      </w:r>
    </w:p>
    <w:tbl>
      <w:tblPr>
        <w:tblStyle w:val="TableGrid"/>
        <w:tblW w:w="0" w:type="auto"/>
        <w:tblLook w:val="04A0" w:firstRow="1" w:lastRow="0" w:firstColumn="1" w:lastColumn="0" w:noHBand="0" w:noVBand="1"/>
      </w:tblPr>
      <w:tblGrid>
        <w:gridCol w:w="2291"/>
        <w:gridCol w:w="1213"/>
        <w:gridCol w:w="1540"/>
        <w:gridCol w:w="1222"/>
        <w:gridCol w:w="1008"/>
        <w:gridCol w:w="1286"/>
      </w:tblGrid>
      <w:tr w:rsidR="008F2A72" w14:paraId="79DBAFC0" w14:textId="735A2473" w:rsidTr="00204C0B">
        <w:tc>
          <w:tcPr>
            <w:tcW w:w="2291" w:type="dxa"/>
          </w:tcPr>
          <w:p w14:paraId="70A23C64" w14:textId="77777777" w:rsidR="008F2A72" w:rsidRDefault="008F2A72" w:rsidP="00D66682">
            <w:pPr>
              <w:rPr>
                <w:rFonts w:ascii="Calibri" w:hAnsi="Calibri"/>
              </w:rPr>
            </w:pPr>
          </w:p>
        </w:tc>
        <w:tc>
          <w:tcPr>
            <w:tcW w:w="1213" w:type="dxa"/>
          </w:tcPr>
          <w:p w14:paraId="1AF3BDBE" w14:textId="6C5F70F2" w:rsidR="008F2A72" w:rsidRDefault="008F2A72" w:rsidP="00D66682">
            <w:pPr>
              <w:rPr>
                <w:rFonts w:ascii="Calibri" w:hAnsi="Calibri"/>
              </w:rPr>
            </w:pPr>
            <w:r>
              <w:rPr>
                <w:rFonts w:ascii="Calibri" w:hAnsi="Calibri"/>
              </w:rPr>
              <w:t># Units/Hrs.</w:t>
            </w:r>
          </w:p>
        </w:tc>
        <w:tc>
          <w:tcPr>
            <w:tcW w:w="1540" w:type="dxa"/>
          </w:tcPr>
          <w:p w14:paraId="13C2EDC7" w14:textId="17230503" w:rsidR="008F2A72" w:rsidRDefault="008F2A72" w:rsidP="00D66682">
            <w:pPr>
              <w:rPr>
                <w:rFonts w:ascii="Calibri" w:hAnsi="Calibri"/>
              </w:rPr>
            </w:pPr>
            <w:r>
              <w:rPr>
                <w:rFonts w:ascii="Calibri" w:hAnsi="Calibri"/>
              </w:rPr>
              <w:t>Cost/Unit/Hr.</w:t>
            </w:r>
          </w:p>
        </w:tc>
        <w:tc>
          <w:tcPr>
            <w:tcW w:w="1222" w:type="dxa"/>
          </w:tcPr>
          <w:p w14:paraId="3828B745" w14:textId="75AB0E26" w:rsidR="008F2A72" w:rsidRDefault="008F2A72" w:rsidP="00D66682">
            <w:pPr>
              <w:rPr>
                <w:rFonts w:ascii="Calibri" w:hAnsi="Calibri"/>
              </w:rPr>
            </w:pPr>
            <w:r>
              <w:rPr>
                <w:rFonts w:ascii="Calibri" w:hAnsi="Calibri"/>
              </w:rPr>
              <w:t>Subtotals</w:t>
            </w:r>
          </w:p>
        </w:tc>
        <w:tc>
          <w:tcPr>
            <w:tcW w:w="1008" w:type="dxa"/>
          </w:tcPr>
          <w:p w14:paraId="0D0BB2F4" w14:textId="5A570D7A" w:rsidR="008F2A72" w:rsidRDefault="008F2A72" w:rsidP="00D66682">
            <w:pPr>
              <w:rPr>
                <w:rFonts w:ascii="Calibri" w:hAnsi="Calibri"/>
              </w:rPr>
            </w:pPr>
            <w:r>
              <w:rPr>
                <w:rFonts w:ascii="Calibri" w:hAnsi="Calibri"/>
              </w:rPr>
              <w:t>WBS Level 2 totals</w:t>
            </w:r>
          </w:p>
        </w:tc>
        <w:tc>
          <w:tcPr>
            <w:tcW w:w="1286" w:type="dxa"/>
          </w:tcPr>
          <w:p w14:paraId="64354749" w14:textId="5ACF5AC8" w:rsidR="008F2A72" w:rsidRDefault="000A7693" w:rsidP="00D66682">
            <w:pPr>
              <w:rPr>
                <w:rFonts w:ascii="Calibri" w:hAnsi="Calibri"/>
              </w:rPr>
            </w:pPr>
            <w:r>
              <w:rPr>
                <w:rFonts w:ascii="Calibri" w:hAnsi="Calibri"/>
              </w:rPr>
              <w:t>Capitalized or E</w:t>
            </w:r>
            <w:r w:rsidR="008F2A72">
              <w:rPr>
                <w:rFonts w:ascii="Calibri" w:hAnsi="Calibri"/>
              </w:rPr>
              <w:t>xpense</w:t>
            </w:r>
          </w:p>
        </w:tc>
      </w:tr>
      <w:tr w:rsidR="008F2A72" w14:paraId="35FD76D4" w14:textId="1146F606" w:rsidTr="00204C0B">
        <w:tc>
          <w:tcPr>
            <w:tcW w:w="2291" w:type="dxa"/>
          </w:tcPr>
          <w:p w14:paraId="7BF24A30" w14:textId="10449092" w:rsidR="008F2A72" w:rsidRPr="00204C0B" w:rsidRDefault="008F2A72" w:rsidP="00204C0B">
            <w:pPr>
              <w:pStyle w:val="ListParagraph"/>
              <w:numPr>
                <w:ilvl w:val="0"/>
                <w:numId w:val="15"/>
              </w:numPr>
              <w:rPr>
                <w:rFonts w:ascii="Calibri" w:hAnsi="Calibri"/>
                <w:b/>
                <w:bCs/>
              </w:rPr>
            </w:pPr>
            <w:r w:rsidRPr="00204C0B">
              <w:rPr>
                <w:rFonts w:ascii="Calibri" w:hAnsi="Calibri"/>
                <w:b/>
                <w:bCs/>
              </w:rPr>
              <w:t>Project Management</w:t>
            </w:r>
          </w:p>
        </w:tc>
        <w:tc>
          <w:tcPr>
            <w:tcW w:w="1213" w:type="dxa"/>
          </w:tcPr>
          <w:p w14:paraId="191513F1" w14:textId="77777777" w:rsidR="008F2A72" w:rsidRDefault="008F2A72" w:rsidP="00D66682">
            <w:pPr>
              <w:rPr>
                <w:rFonts w:ascii="Calibri" w:hAnsi="Calibri"/>
              </w:rPr>
            </w:pPr>
          </w:p>
        </w:tc>
        <w:tc>
          <w:tcPr>
            <w:tcW w:w="1540" w:type="dxa"/>
          </w:tcPr>
          <w:p w14:paraId="58AACBCE" w14:textId="41BFD72C" w:rsidR="008F2A72" w:rsidRDefault="008F2A72" w:rsidP="00D66682">
            <w:pPr>
              <w:rPr>
                <w:rFonts w:ascii="Calibri" w:hAnsi="Calibri"/>
              </w:rPr>
            </w:pPr>
          </w:p>
        </w:tc>
        <w:tc>
          <w:tcPr>
            <w:tcW w:w="1222" w:type="dxa"/>
          </w:tcPr>
          <w:p w14:paraId="2B599413" w14:textId="77777777" w:rsidR="008F2A72" w:rsidRDefault="008F2A72" w:rsidP="00D66682">
            <w:pPr>
              <w:rPr>
                <w:rFonts w:ascii="Calibri" w:hAnsi="Calibri"/>
              </w:rPr>
            </w:pPr>
          </w:p>
        </w:tc>
        <w:tc>
          <w:tcPr>
            <w:tcW w:w="1008" w:type="dxa"/>
          </w:tcPr>
          <w:p w14:paraId="26926882" w14:textId="5F861DC4" w:rsidR="008F2A72" w:rsidRPr="00204C0B" w:rsidRDefault="008F2A72">
            <w:pPr>
              <w:rPr>
                <w:rFonts w:ascii="Calibri" w:hAnsi="Calibri"/>
                <w:b/>
                <w:bCs/>
              </w:rPr>
            </w:pPr>
            <w:r w:rsidRPr="00204C0B">
              <w:rPr>
                <w:rFonts w:ascii="Calibri" w:hAnsi="Calibri"/>
                <w:b/>
                <w:bCs/>
              </w:rPr>
              <w:t>$50,000</w:t>
            </w:r>
          </w:p>
        </w:tc>
        <w:tc>
          <w:tcPr>
            <w:tcW w:w="1286" w:type="dxa"/>
          </w:tcPr>
          <w:p w14:paraId="6A5910D4" w14:textId="0828A3BF" w:rsidR="008F2A72" w:rsidRDefault="000A7693" w:rsidP="00D66682">
            <w:pPr>
              <w:rPr>
                <w:rFonts w:ascii="Calibri" w:hAnsi="Calibri"/>
              </w:rPr>
            </w:pPr>
            <w:r>
              <w:rPr>
                <w:rFonts w:ascii="Calibri" w:hAnsi="Calibri"/>
              </w:rPr>
              <w:t>Expense</w:t>
            </w:r>
          </w:p>
        </w:tc>
      </w:tr>
      <w:tr w:rsidR="008F2A72" w14:paraId="53AB5D1F" w14:textId="3F069616" w:rsidTr="00204C0B">
        <w:tc>
          <w:tcPr>
            <w:tcW w:w="2291" w:type="dxa"/>
          </w:tcPr>
          <w:p w14:paraId="57C476C9" w14:textId="0D1752BD" w:rsidR="008F2A72" w:rsidRPr="00204C0B" w:rsidRDefault="008F2A72" w:rsidP="00204C0B">
            <w:pPr>
              <w:jc w:val="right"/>
              <w:rPr>
                <w:rFonts w:ascii="Calibri" w:hAnsi="Calibri"/>
              </w:rPr>
            </w:pPr>
            <w:r>
              <w:rPr>
                <w:rFonts w:ascii="Calibri" w:hAnsi="Calibri"/>
              </w:rPr>
              <w:t>1.1 Project Management</w:t>
            </w:r>
          </w:p>
        </w:tc>
        <w:tc>
          <w:tcPr>
            <w:tcW w:w="1213" w:type="dxa"/>
          </w:tcPr>
          <w:p w14:paraId="270DD9B5" w14:textId="2E63E94B" w:rsidR="008F2A72" w:rsidRDefault="008F2A72" w:rsidP="00D66682">
            <w:pPr>
              <w:rPr>
                <w:rFonts w:ascii="Calibri" w:hAnsi="Calibri"/>
              </w:rPr>
            </w:pPr>
            <w:r>
              <w:rPr>
                <w:rFonts w:ascii="Calibri" w:hAnsi="Calibri"/>
              </w:rPr>
              <w:t>80</w:t>
            </w:r>
          </w:p>
        </w:tc>
        <w:tc>
          <w:tcPr>
            <w:tcW w:w="1540" w:type="dxa"/>
          </w:tcPr>
          <w:p w14:paraId="5965C2AE" w14:textId="11482A12" w:rsidR="008F2A72" w:rsidRDefault="008F2A72" w:rsidP="00D66682">
            <w:pPr>
              <w:rPr>
                <w:rFonts w:ascii="Calibri" w:hAnsi="Calibri"/>
              </w:rPr>
            </w:pPr>
            <w:r>
              <w:rPr>
                <w:rFonts w:ascii="Calibri" w:hAnsi="Calibri"/>
              </w:rPr>
              <w:t>$100</w:t>
            </w:r>
          </w:p>
        </w:tc>
        <w:tc>
          <w:tcPr>
            <w:tcW w:w="1222" w:type="dxa"/>
          </w:tcPr>
          <w:p w14:paraId="2FEA6374" w14:textId="31A98079" w:rsidR="008F2A72" w:rsidRDefault="008F2A72" w:rsidP="00D66682">
            <w:pPr>
              <w:rPr>
                <w:rFonts w:ascii="Calibri" w:hAnsi="Calibri"/>
              </w:rPr>
            </w:pPr>
            <w:r>
              <w:rPr>
                <w:rFonts w:ascii="Calibri" w:hAnsi="Calibri"/>
              </w:rPr>
              <w:t>$8,000</w:t>
            </w:r>
          </w:p>
        </w:tc>
        <w:tc>
          <w:tcPr>
            <w:tcW w:w="1008" w:type="dxa"/>
          </w:tcPr>
          <w:p w14:paraId="4DF6359A" w14:textId="77777777" w:rsidR="008F2A72" w:rsidRPr="00204C0B" w:rsidRDefault="008F2A72" w:rsidP="00D66682">
            <w:pPr>
              <w:rPr>
                <w:rFonts w:ascii="Calibri" w:hAnsi="Calibri"/>
                <w:b/>
              </w:rPr>
            </w:pPr>
          </w:p>
        </w:tc>
        <w:tc>
          <w:tcPr>
            <w:tcW w:w="1286" w:type="dxa"/>
          </w:tcPr>
          <w:p w14:paraId="7AB8A2B4" w14:textId="77777777" w:rsidR="008F2A72" w:rsidRDefault="008F2A72" w:rsidP="00D66682">
            <w:pPr>
              <w:rPr>
                <w:rFonts w:ascii="Calibri" w:hAnsi="Calibri"/>
              </w:rPr>
            </w:pPr>
          </w:p>
        </w:tc>
      </w:tr>
      <w:tr w:rsidR="008F2A72" w14:paraId="31F1E49D" w14:textId="4EE00397" w:rsidTr="00204C0B">
        <w:tc>
          <w:tcPr>
            <w:tcW w:w="2291" w:type="dxa"/>
          </w:tcPr>
          <w:p w14:paraId="70204999" w14:textId="27087BC6" w:rsidR="008F2A72" w:rsidRPr="00204C0B" w:rsidRDefault="008F2A72" w:rsidP="00204C0B">
            <w:pPr>
              <w:jc w:val="right"/>
              <w:rPr>
                <w:rFonts w:ascii="Calibri" w:hAnsi="Calibri"/>
              </w:rPr>
            </w:pPr>
            <w:r>
              <w:rPr>
                <w:rFonts w:ascii="Calibri" w:hAnsi="Calibri"/>
              </w:rPr>
              <w:t>1.2 Project team members</w:t>
            </w:r>
          </w:p>
        </w:tc>
        <w:tc>
          <w:tcPr>
            <w:tcW w:w="1213" w:type="dxa"/>
          </w:tcPr>
          <w:p w14:paraId="21B45C88" w14:textId="4AB40712" w:rsidR="008F2A72" w:rsidRDefault="008F2A72" w:rsidP="00D66682">
            <w:pPr>
              <w:rPr>
                <w:rFonts w:ascii="Calibri" w:hAnsi="Calibri"/>
              </w:rPr>
            </w:pPr>
            <w:r>
              <w:rPr>
                <w:rFonts w:ascii="Calibri" w:hAnsi="Calibri"/>
              </w:rPr>
              <w:t>560</w:t>
            </w:r>
          </w:p>
        </w:tc>
        <w:tc>
          <w:tcPr>
            <w:tcW w:w="1540" w:type="dxa"/>
          </w:tcPr>
          <w:p w14:paraId="1F4EA141" w14:textId="46B575B1" w:rsidR="008F2A72" w:rsidRDefault="008F2A72" w:rsidP="00D66682">
            <w:pPr>
              <w:rPr>
                <w:rFonts w:ascii="Calibri" w:hAnsi="Calibri"/>
              </w:rPr>
            </w:pPr>
            <w:r>
              <w:rPr>
                <w:rFonts w:ascii="Calibri" w:hAnsi="Calibri"/>
              </w:rPr>
              <w:t>$75</w:t>
            </w:r>
          </w:p>
        </w:tc>
        <w:tc>
          <w:tcPr>
            <w:tcW w:w="1222" w:type="dxa"/>
          </w:tcPr>
          <w:p w14:paraId="268CF7E8" w14:textId="23471342" w:rsidR="008F2A72" w:rsidRDefault="008F2A72" w:rsidP="00D66682">
            <w:pPr>
              <w:rPr>
                <w:rFonts w:ascii="Calibri" w:hAnsi="Calibri"/>
              </w:rPr>
            </w:pPr>
            <w:r>
              <w:rPr>
                <w:rFonts w:ascii="Calibri" w:hAnsi="Calibri"/>
              </w:rPr>
              <w:t>$42,000</w:t>
            </w:r>
          </w:p>
        </w:tc>
        <w:tc>
          <w:tcPr>
            <w:tcW w:w="1008" w:type="dxa"/>
          </w:tcPr>
          <w:p w14:paraId="090F4917" w14:textId="77777777" w:rsidR="008F2A72" w:rsidRPr="00204C0B" w:rsidRDefault="008F2A72" w:rsidP="00D66682">
            <w:pPr>
              <w:rPr>
                <w:rFonts w:ascii="Calibri" w:hAnsi="Calibri"/>
                <w:b/>
              </w:rPr>
            </w:pPr>
          </w:p>
        </w:tc>
        <w:tc>
          <w:tcPr>
            <w:tcW w:w="1286" w:type="dxa"/>
          </w:tcPr>
          <w:p w14:paraId="02F68E1A" w14:textId="77777777" w:rsidR="008F2A72" w:rsidRDefault="008F2A72" w:rsidP="00D66682">
            <w:pPr>
              <w:rPr>
                <w:rFonts w:ascii="Calibri" w:hAnsi="Calibri"/>
              </w:rPr>
            </w:pPr>
          </w:p>
        </w:tc>
      </w:tr>
      <w:tr w:rsidR="008F2A72" w14:paraId="3EA5BCF7" w14:textId="56383159" w:rsidTr="00204C0B">
        <w:tc>
          <w:tcPr>
            <w:tcW w:w="2291" w:type="dxa"/>
          </w:tcPr>
          <w:p w14:paraId="27DC25D1" w14:textId="1C8867BE" w:rsidR="008F2A72" w:rsidRPr="00204C0B" w:rsidRDefault="008F2A72" w:rsidP="00204C0B">
            <w:pPr>
              <w:pStyle w:val="ListParagraph"/>
              <w:numPr>
                <w:ilvl w:val="0"/>
                <w:numId w:val="15"/>
              </w:numPr>
              <w:rPr>
                <w:rFonts w:ascii="Calibri" w:hAnsi="Calibri"/>
                <w:b/>
                <w:bCs/>
              </w:rPr>
            </w:pPr>
            <w:r w:rsidRPr="0007687A">
              <w:rPr>
                <w:rFonts w:ascii="Calibri" w:hAnsi="Calibri"/>
                <w:b/>
                <w:bCs/>
              </w:rPr>
              <w:t>Hardware</w:t>
            </w:r>
          </w:p>
        </w:tc>
        <w:tc>
          <w:tcPr>
            <w:tcW w:w="1213" w:type="dxa"/>
          </w:tcPr>
          <w:p w14:paraId="43A3810B" w14:textId="77777777" w:rsidR="008F2A72" w:rsidRDefault="008F2A72" w:rsidP="00D66682">
            <w:pPr>
              <w:rPr>
                <w:rFonts w:ascii="Calibri" w:hAnsi="Calibri"/>
              </w:rPr>
            </w:pPr>
          </w:p>
        </w:tc>
        <w:tc>
          <w:tcPr>
            <w:tcW w:w="1540" w:type="dxa"/>
          </w:tcPr>
          <w:p w14:paraId="729A4CB9" w14:textId="77777777" w:rsidR="008F2A72" w:rsidRDefault="008F2A72" w:rsidP="00D66682">
            <w:pPr>
              <w:rPr>
                <w:rFonts w:ascii="Calibri" w:hAnsi="Calibri"/>
              </w:rPr>
            </w:pPr>
          </w:p>
        </w:tc>
        <w:tc>
          <w:tcPr>
            <w:tcW w:w="1222" w:type="dxa"/>
          </w:tcPr>
          <w:p w14:paraId="247E4B39" w14:textId="77777777" w:rsidR="008F2A72" w:rsidRDefault="008F2A72" w:rsidP="00D66682">
            <w:pPr>
              <w:rPr>
                <w:rFonts w:ascii="Calibri" w:hAnsi="Calibri"/>
              </w:rPr>
            </w:pPr>
          </w:p>
        </w:tc>
        <w:tc>
          <w:tcPr>
            <w:tcW w:w="1008" w:type="dxa"/>
          </w:tcPr>
          <w:p w14:paraId="1502CE5B" w14:textId="77777777" w:rsidR="008F2A72" w:rsidRPr="00204C0B" w:rsidRDefault="008F2A72">
            <w:pPr>
              <w:rPr>
                <w:rFonts w:ascii="Calibri" w:hAnsi="Calibri"/>
                <w:b/>
                <w:bCs/>
                <w:color w:val="000000"/>
                <w:sz w:val="22"/>
                <w:szCs w:val="22"/>
              </w:rPr>
            </w:pPr>
            <w:r w:rsidRPr="00204C0B">
              <w:rPr>
                <w:rFonts w:ascii="Calibri" w:hAnsi="Calibri"/>
                <w:b/>
                <w:bCs/>
                <w:color w:val="000000"/>
                <w:sz w:val="22"/>
                <w:szCs w:val="22"/>
              </w:rPr>
              <w:t xml:space="preserve">$11,030 </w:t>
            </w:r>
          </w:p>
          <w:p w14:paraId="1C18807B" w14:textId="77777777" w:rsidR="008F2A72" w:rsidRPr="00204C0B" w:rsidRDefault="008F2A72" w:rsidP="00D66682">
            <w:pPr>
              <w:rPr>
                <w:rFonts w:ascii="Calibri" w:hAnsi="Calibri"/>
                <w:b/>
              </w:rPr>
            </w:pPr>
          </w:p>
        </w:tc>
        <w:tc>
          <w:tcPr>
            <w:tcW w:w="1286" w:type="dxa"/>
          </w:tcPr>
          <w:p w14:paraId="44C9F59A" w14:textId="3AB6310E" w:rsidR="008F2A72" w:rsidRDefault="008F2A72" w:rsidP="00D66682">
            <w:pPr>
              <w:rPr>
                <w:rFonts w:ascii="Calibri" w:hAnsi="Calibri"/>
              </w:rPr>
            </w:pPr>
            <w:r>
              <w:rPr>
                <w:rFonts w:ascii="Calibri" w:hAnsi="Calibri"/>
              </w:rPr>
              <w:t>Capitalized</w:t>
            </w:r>
          </w:p>
        </w:tc>
      </w:tr>
      <w:tr w:rsidR="008F2A72" w14:paraId="508B2191" w14:textId="6A11E8FA" w:rsidTr="00204C0B">
        <w:tc>
          <w:tcPr>
            <w:tcW w:w="2291" w:type="dxa"/>
          </w:tcPr>
          <w:p w14:paraId="774F2E83" w14:textId="1AE48C76" w:rsidR="008F2A72" w:rsidRPr="00204C0B" w:rsidRDefault="008F2A72" w:rsidP="00204C0B">
            <w:pPr>
              <w:jc w:val="right"/>
              <w:rPr>
                <w:rFonts w:ascii="Calibri" w:hAnsi="Calibri"/>
              </w:rPr>
            </w:pPr>
            <w:r>
              <w:rPr>
                <w:rFonts w:ascii="Calibri" w:hAnsi="Calibri"/>
              </w:rPr>
              <w:t>2.1 VoIP Appliances</w:t>
            </w:r>
          </w:p>
        </w:tc>
        <w:tc>
          <w:tcPr>
            <w:tcW w:w="1213" w:type="dxa"/>
          </w:tcPr>
          <w:p w14:paraId="33B84F2D" w14:textId="77777777" w:rsidR="008F2A72" w:rsidRDefault="008F2A72" w:rsidP="00D66682">
            <w:pPr>
              <w:rPr>
                <w:rFonts w:ascii="Calibri" w:hAnsi="Calibri"/>
              </w:rPr>
            </w:pPr>
          </w:p>
        </w:tc>
        <w:tc>
          <w:tcPr>
            <w:tcW w:w="1540" w:type="dxa"/>
          </w:tcPr>
          <w:p w14:paraId="40C2474A" w14:textId="77777777" w:rsidR="008F2A72" w:rsidRDefault="008F2A72" w:rsidP="00D66682">
            <w:pPr>
              <w:rPr>
                <w:rFonts w:ascii="Calibri" w:hAnsi="Calibri"/>
              </w:rPr>
            </w:pPr>
          </w:p>
        </w:tc>
        <w:tc>
          <w:tcPr>
            <w:tcW w:w="1222" w:type="dxa"/>
          </w:tcPr>
          <w:p w14:paraId="7835C8D5" w14:textId="791979F2" w:rsidR="008F2A72" w:rsidRDefault="008F2A72" w:rsidP="00D66682">
            <w:pPr>
              <w:rPr>
                <w:rFonts w:ascii="Calibri" w:hAnsi="Calibri"/>
              </w:rPr>
            </w:pPr>
            <w:r>
              <w:rPr>
                <w:rFonts w:ascii="Calibri" w:hAnsi="Calibri"/>
              </w:rPr>
              <w:t>$2,400</w:t>
            </w:r>
          </w:p>
        </w:tc>
        <w:tc>
          <w:tcPr>
            <w:tcW w:w="1008" w:type="dxa"/>
          </w:tcPr>
          <w:p w14:paraId="4266833F" w14:textId="77777777" w:rsidR="008F2A72" w:rsidRPr="00204C0B" w:rsidRDefault="008F2A72" w:rsidP="00D66682">
            <w:pPr>
              <w:rPr>
                <w:rFonts w:ascii="Calibri" w:hAnsi="Calibri"/>
                <w:b/>
              </w:rPr>
            </w:pPr>
          </w:p>
        </w:tc>
        <w:tc>
          <w:tcPr>
            <w:tcW w:w="1286" w:type="dxa"/>
          </w:tcPr>
          <w:p w14:paraId="4C23BB5A" w14:textId="77777777" w:rsidR="008F2A72" w:rsidRDefault="008F2A72" w:rsidP="00D66682">
            <w:pPr>
              <w:rPr>
                <w:rFonts w:ascii="Calibri" w:hAnsi="Calibri"/>
              </w:rPr>
            </w:pPr>
          </w:p>
        </w:tc>
      </w:tr>
      <w:tr w:rsidR="008F2A72" w14:paraId="452CA297" w14:textId="58734CC8" w:rsidTr="00204C0B">
        <w:tc>
          <w:tcPr>
            <w:tcW w:w="2291" w:type="dxa"/>
          </w:tcPr>
          <w:p w14:paraId="0493A334" w14:textId="183086E5" w:rsidR="008F2A72" w:rsidRPr="00204C0B" w:rsidRDefault="008F2A72" w:rsidP="00204C0B">
            <w:pPr>
              <w:jc w:val="right"/>
              <w:rPr>
                <w:rFonts w:ascii="Calibri" w:hAnsi="Calibri"/>
              </w:rPr>
            </w:pPr>
            <w:r>
              <w:rPr>
                <w:rFonts w:ascii="Calibri" w:hAnsi="Calibri"/>
              </w:rPr>
              <w:t>2.2 VoIP Office Phones</w:t>
            </w:r>
          </w:p>
        </w:tc>
        <w:tc>
          <w:tcPr>
            <w:tcW w:w="1213" w:type="dxa"/>
          </w:tcPr>
          <w:p w14:paraId="2EE8A81B" w14:textId="77777777" w:rsidR="008F2A72" w:rsidRDefault="008F2A72" w:rsidP="00D66682">
            <w:pPr>
              <w:rPr>
                <w:rFonts w:ascii="Calibri" w:hAnsi="Calibri"/>
              </w:rPr>
            </w:pPr>
          </w:p>
        </w:tc>
        <w:tc>
          <w:tcPr>
            <w:tcW w:w="1540" w:type="dxa"/>
          </w:tcPr>
          <w:p w14:paraId="2E85DFB6" w14:textId="77777777" w:rsidR="008F2A72" w:rsidRDefault="008F2A72" w:rsidP="00D66682">
            <w:pPr>
              <w:rPr>
                <w:rFonts w:ascii="Calibri" w:hAnsi="Calibri"/>
              </w:rPr>
            </w:pPr>
          </w:p>
        </w:tc>
        <w:tc>
          <w:tcPr>
            <w:tcW w:w="1222" w:type="dxa"/>
          </w:tcPr>
          <w:p w14:paraId="60E42308" w14:textId="5BFA117A" w:rsidR="008F2A72" w:rsidRDefault="008F2A72" w:rsidP="00D66682">
            <w:pPr>
              <w:rPr>
                <w:rFonts w:ascii="Calibri" w:hAnsi="Calibri"/>
              </w:rPr>
            </w:pPr>
            <w:r>
              <w:rPr>
                <w:rFonts w:ascii="Calibri" w:hAnsi="Calibri"/>
              </w:rPr>
              <w:t>$1,200</w:t>
            </w:r>
          </w:p>
        </w:tc>
        <w:tc>
          <w:tcPr>
            <w:tcW w:w="1008" w:type="dxa"/>
          </w:tcPr>
          <w:p w14:paraId="2B20C28C" w14:textId="77777777" w:rsidR="008F2A72" w:rsidRPr="00204C0B" w:rsidRDefault="008F2A72" w:rsidP="00D66682">
            <w:pPr>
              <w:rPr>
                <w:rFonts w:ascii="Calibri" w:hAnsi="Calibri"/>
                <w:b/>
              </w:rPr>
            </w:pPr>
          </w:p>
        </w:tc>
        <w:tc>
          <w:tcPr>
            <w:tcW w:w="1286" w:type="dxa"/>
          </w:tcPr>
          <w:p w14:paraId="5A557384" w14:textId="77777777" w:rsidR="008F2A72" w:rsidRDefault="008F2A72" w:rsidP="00D66682">
            <w:pPr>
              <w:rPr>
                <w:rFonts w:ascii="Calibri" w:hAnsi="Calibri"/>
              </w:rPr>
            </w:pPr>
          </w:p>
        </w:tc>
      </w:tr>
      <w:tr w:rsidR="008F2A72" w14:paraId="1C8A2728" w14:textId="77777777" w:rsidTr="00204C0B">
        <w:tc>
          <w:tcPr>
            <w:tcW w:w="2291" w:type="dxa"/>
          </w:tcPr>
          <w:p w14:paraId="4AA8F6D1" w14:textId="657A187D" w:rsidR="008F2A72" w:rsidRPr="00204C0B" w:rsidRDefault="008F2A72" w:rsidP="00204C0B">
            <w:pPr>
              <w:jc w:val="right"/>
              <w:rPr>
                <w:rFonts w:ascii="Calibri" w:hAnsi="Calibri"/>
              </w:rPr>
            </w:pPr>
            <w:r>
              <w:rPr>
                <w:rFonts w:ascii="Calibri" w:hAnsi="Calibri"/>
              </w:rPr>
              <w:t>2.3 Headsets</w:t>
            </w:r>
          </w:p>
        </w:tc>
        <w:tc>
          <w:tcPr>
            <w:tcW w:w="1213" w:type="dxa"/>
          </w:tcPr>
          <w:p w14:paraId="4F1196A7" w14:textId="77777777" w:rsidR="008F2A72" w:rsidRDefault="008F2A72" w:rsidP="00D66682">
            <w:pPr>
              <w:rPr>
                <w:rFonts w:ascii="Calibri" w:hAnsi="Calibri"/>
              </w:rPr>
            </w:pPr>
          </w:p>
        </w:tc>
        <w:tc>
          <w:tcPr>
            <w:tcW w:w="1540" w:type="dxa"/>
          </w:tcPr>
          <w:p w14:paraId="70CD5FA1" w14:textId="77777777" w:rsidR="008F2A72" w:rsidRDefault="008F2A72" w:rsidP="00D66682">
            <w:pPr>
              <w:rPr>
                <w:rFonts w:ascii="Calibri" w:hAnsi="Calibri"/>
              </w:rPr>
            </w:pPr>
          </w:p>
        </w:tc>
        <w:tc>
          <w:tcPr>
            <w:tcW w:w="1222" w:type="dxa"/>
          </w:tcPr>
          <w:p w14:paraId="11DA90F6" w14:textId="6E466842" w:rsidR="008F2A72" w:rsidRDefault="008F2A72" w:rsidP="00D66682">
            <w:pPr>
              <w:rPr>
                <w:rFonts w:ascii="Calibri" w:hAnsi="Calibri"/>
              </w:rPr>
            </w:pPr>
            <w:r>
              <w:rPr>
                <w:rFonts w:ascii="Calibri" w:hAnsi="Calibri"/>
              </w:rPr>
              <w:t>$1,500</w:t>
            </w:r>
          </w:p>
        </w:tc>
        <w:tc>
          <w:tcPr>
            <w:tcW w:w="1008" w:type="dxa"/>
          </w:tcPr>
          <w:p w14:paraId="08F7EF62" w14:textId="77777777" w:rsidR="008F2A72" w:rsidRPr="00204C0B" w:rsidRDefault="008F2A72" w:rsidP="00D66682">
            <w:pPr>
              <w:rPr>
                <w:rFonts w:ascii="Calibri" w:hAnsi="Calibri"/>
                <w:b/>
              </w:rPr>
            </w:pPr>
          </w:p>
        </w:tc>
        <w:tc>
          <w:tcPr>
            <w:tcW w:w="1286" w:type="dxa"/>
          </w:tcPr>
          <w:p w14:paraId="6BF7CD41" w14:textId="77777777" w:rsidR="008F2A72" w:rsidRDefault="008F2A72" w:rsidP="00D66682">
            <w:pPr>
              <w:rPr>
                <w:rFonts w:ascii="Calibri" w:hAnsi="Calibri"/>
              </w:rPr>
            </w:pPr>
          </w:p>
        </w:tc>
      </w:tr>
      <w:tr w:rsidR="008F2A72" w14:paraId="65FE0F0D" w14:textId="77777777" w:rsidTr="00204C0B">
        <w:tc>
          <w:tcPr>
            <w:tcW w:w="2291" w:type="dxa"/>
          </w:tcPr>
          <w:p w14:paraId="0D6C88B7" w14:textId="7EB93C48" w:rsidR="008F2A72" w:rsidRPr="00204C0B" w:rsidRDefault="008F2A72" w:rsidP="00204C0B">
            <w:pPr>
              <w:jc w:val="right"/>
              <w:rPr>
                <w:rFonts w:ascii="Calibri" w:hAnsi="Calibri"/>
              </w:rPr>
            </w:pPr>
            <w:r>
              <w:rPr>
                <w:rFonts w:ascii="Calibri" w:hAnsi="Calibri"/>
              </w:rPr>
              <w:t>2.4 Network Switches</w:t>
            </w:r>
          </w:p>
        </w:tc>
        <w:tc>
          <w:tcPr>
            <w:tcW w:w="1213" w:type="dxa"/>
          </w:tcPr>
          <w:p w14:paraId="17C59F30" w14:textId="77777777" w:rsidR="008F2A72" w:rsidRDefault="008F2A72" w:rsidP="00D66682">
            <w:pPr>
              <w:rPr>
                <w:rFonts w:ascii="Calibri" w:hAnsi="Calibri"/>
              </w:rPr>
            </w:pPr>
          </w:p>
        </w:tc>
        <w:tc>
          <w:tcPr>
            <w:tcW w:w="1540" w:type="dxa"/>
          </w:tcPr>
          <w:p w14:paraId="1378AB96" w14:textId="77777777" w:rsidR="008F2A72" w:rsidRDefault="008F2A72" w:rsidP="00D66682">
            <w:pPr>
              <w:rPr>
                <w:rFonts w:ascii="Calibri" w:hAnsi="Calibri"/>
              </w:rPr>
            </w:pPr>
          </w:p>
        </w:tc>
        <w:tc>
          <w:tcPr>
            <w:tcW w:w="1222" w:type="dxa"/>
          </w:tcPr>
          <w:p w14:paraId="175B6758" w14:textId="21894306" w:rsidR="008F2A72" w:rsidRDefault="008F2A72" w:rsidP="00D66682">
            <w:pPr>
              <w:rPr>
                <w:rFonts w:ascii="Calibri" w:hAnsi="Calibri"/>
              </w:rPr>
            </w:pPr>
            <w:r>
              <w:rPr>
                <w:rFonts w:ascii="Calibri" w:hAnsi="Calibri"/>
              </w:rPr>
              <w:t>$4,500</w:t>
            </w:r>
          </w:p>
        </w:tc>
        <w:tc>
          <w:tcPr>
            <w:tcW w:w="1008" w:type="dxa"/>
          </w:tcPr>
          <w:p w14:paraId="28986A3F" w14:textId="77777777" w:rsidR="008F2A72" w:rsidRPr="00204C0B" w:rsidRDefault="008F2A72" w:rsidP="00D66682">
            <w:pPr>
              <w:rPr>
                <w:rFonts w:ascii="Calibri" w:hAnsi="Calibri"/>
                <w:b/>
              </w:rPr>
            </w:pPr>
          </w:p>
        </w:tc>
        <w:tc>
          <w:tcPr>
            <w:tcW w:w="1286" w:type="dxa"/>
          </w:tcPr>
          <w:p w14:paraId="386DC3D2" w14:textId="77777777" w:rsidR="008F2A72" w:rsidRDefault="008F2A72" w:rsidP="00D66682">
            <w:pPr>
              <w:rPr>
                <w:rFonts w:ascii="Calibri" w:hAnsi="Calibri"/>
              </w:rPr>
            </w:pPr>
          </w:p>
        </w:tc>
      </w:tr>
      <w:tr w:rsidR="008F2A72" w14:paraId="7B4EC5E9" w14:textId="77777777" w:rsidTr="00204C0B">
        <w:tc>
          <w:tcPr>
            <w:tcW w:w="2291" w:type="dxa"/>
          </w:tcPr>
          <w:p w14:paraId="5194999E" w14:textId="60915DC6" w:rsidR="008F2A72" w:rsidRPr="00204C0B" w:rsidRDefault="008F2A72" w:rsidP="00204C0B">
            <w:pPr>
              <w:jc w:val="right"/>
              <w:rPr>
                <w:rFonts w:ascii="Calibri" w:hAnsi="Calibri"/>
              </w:rPr>
            </w:pPr>
            <w:r>
              <w:rPr>
                <w:rFonts w:ascii="Calibri" w:hAnsi="Calibri"/>
              </w:rPr>
              <w:t>2.5 Cat 6 Cabling</w:t>
            </w:r>
          </w:p>
        </w:tc>
        <w:tc>
          <w:tcPr>
            <w:tcW w:w="1213" w:type="dxa"/>
          </w:tcPr>
          <w:p w14:paraId="4CD63171" w14:textId="77777777" w:rsidR="008F2A72" w:rsidRDefault="008F2A72" w:rsidP="00D66682">
            <w:pPr>
              <w:rPr>
                <w:rFonts w:ascii="Calibri" w:hAnsi="Calibri"/>
              </w:rPr>
            </w:pPr>
          </w:p>
        </w:tc>
        <w:tc>
          <w:tcPr>
            <w:tcW w:w="1540" w:type="dxa"/>
          </w:tcPr>
          <w:p w14:paraId="50339D3B" w14:textId="77777777" w:rsidR="008F2A72" w:rsidRDefault="008F2A72" w:rsidP="00D66682">
            <w:pPr>
              <w:rPr>
                <w:rFonts w:ascii="Calibri" w:hAnsi="Calibri"/>
              </w:rPr>
            </w:pPr>
          </w:p>
        </w:tc>
        <w:tc>
          <w:tcPr>
            <w:tcW w:w="1222" w:type="dxa"/>
          </w:tcPr>
          <w:p w14:paraId="6723D0D3" w14:textId="3F0DAAA9" w:rsidR="008F2A72" w:rsidRDefault="008F2A72" w:rsidP="00D66682">
            <w:pPr>
              <w:rPr>
                <w:rFonts w:ascii="Calibri" w:hAnsi="Calibri"/>
              </w:rPr>
            </w:pPr>
            <w:r>
              <w:rPr>
                <w:rFonts w:ascii="Calibri" w:hAnsi="Calibri"/>
              </w:rPr>
              <w:t>$600</w:t>
            </w:r>
          </w:p>
        </w:tc>
        <w:tc>
          <w:tcPr>
            <w:tcW w:w="1008" w:type="dxa"/>
          </w:tcPr>
          <w:p w14:paraId="640F1A2C" w14:textId="77777777" w:rsidR="008F2A72" w:rsidRPr="00204C0B" w:rsidRDefault="008F2A72" w:rsidP="00D66682">
            <w:pPr>
              <w:rPr>
                <w:rFonts w:ascii="Calibri" w:hAnsi="Calibri"/>
                <w:b/>
              </w:rPr>
            </w:pPr>
          </w:p>
        </w:tc>
        <w:tc>
          <w:tcPr>
            <w:tcW w:w="1286" w:type="dxa"/>
          </w:tcPr>
          <w:p w14:paraId="73D2DBFF" w14:textId="77777777" w:rsidR="008F2A72" w:rsidRDefault="008F2A72" w:rsidP="00D66682">
            <w:pPr>
              <w:rPr>
                <w:rFonts w:ascii="Calibri" w:hAnsi="Calibri"/>
              </w:rPr>
            </w:pPr>
          </w:p>
        </w:tc>
      </w:tr>
      <w:tr w:rsidR="008F2A72" w14:paraId="541C9D57" w14:textId="77777777" w:rsidTr="00204C0B">
        <w:tc>
          <w:tcPr>
            <w:tcW w:w="2291" w:type="dxa"/>
          </w:tcPr>
          <w:p w14:paraId="79B1FF4D" w14:textId="6F08B5CA" w:rsidR="008F2A72" w:rsidRPr="00204C0B" w:rsidRDefault="008F2A72" w:rsidP="00204C0B">
            <w:pPr>
              <w:jc w:val="right"/>
              <w:rPr>
                <w:rFonts w:ascii="Calibri" w:hAnsi="Calibri"/>
              </w:rPr>
            </w:pPr>
            <w:r>
              <w:rPr>
                <w:rFonts w:ascii="Calibri" w:hAnsi="Calibri"/>
              </w:rPr>
              <w:t>2.6 Wall Plates/Jacks</w:t>
            </w:r>
          </w:p>
        </w:tc>
        <w:tc>
          <w:tcPr>
            <w:tcW w:w="1213" w:type="dxa"/>
          </w:tcPr>
          <w:p w14:paraId="3C9C1B91" w14:textId="77777777" w:rsidR="008F2A72" w:rsidRDefault="008F2A72" w:rsidP="00D66682">
            <w:pPr>
              <w:rPr>
                <w:rFonts w:ascii="Calibri" w:hAnsi="Calibri"/>
              </w:rPr>
            </w:pPr>
          </w:p>
        </w:tc>
        <w:tc>
          <w:tcPr>
            <w:tcW w:w="1540" w:type="dxa"/>
          </w:tcPr>
          <w:p w14:paraId="4BDA6769" w14:textId="77777777" w:rsidR="008F2A72" w:rsidRDefault="008F2A72" w:rsidP="00D66682">
            <w:pPr>
              <w:rPr>
                <w:rFonts w:ascii="Calibri" w:hAnsi="Calibri"/>
              </w:rPr>
            </w:pPr>
          </w:p>
        </w:tc>
        <w:tc>
          <w:tcPr>
            <w:tcW w:w="1222" w:type="dxa"/>
          </w:tcPr>
          <w:p w14:paraId="14BE09E7" w14:textId="065889B7" w:rsidR="008F2A72" w:rsidRDefault="008F2A72" w:rsidP="00D66682">
            <w:pPr>
              <w:rPr>
                <w:rFonts w:ascii="Calibri" w:hAnsi="Calibri"/>
              </w:rPr>
            </w:pPr>
            <w:r>
              <w:rPr>
                <w:rFonts w:ascii="Calibri" w:hAnsi="Calibri"/>
              </w:rPr>
              <w:t>$200</w:t>
            </w:r>
          </w:p>
        </w:tc>
        <w:tc>
          <w:tcPr>
            <w:tcW w:w="1008" w:type="dxa"/>
          </w:tcPr>
          <w:p w14:paraId="598EA5D4" w14:textId="77777777" w:rsidR="008F2A72" w:rsidRPr="00204C0B" w:rsidRDefault="008F2A72" w:rsidP="00D66682">
            <w:pPr>
              <w:rPr>
                <w:rFonts w:ascii="Calibri" w:hAnsi="Calibri"/>
                <w:b/>
              </w:rPr>
            </w:pPr>
          </w:p>
        </w:tc>
        <w:tc>
          <w:tcPr>
            <w:tcW w:w="1286" w:type="dxa"/>
          </w:tcPr>
          <w:p w14:paraId="56D568A6" w14:textId="77777777" w:rsidR="008F2A72" w:rsidRDefault="008F2A72" w:rsidP="00D66682">
            <w:pPr>
              <w:rPr>
                <w:rFonts w:ascii="Calibri" w:hAnsi="Calibri"/>
              </w:rPr>
            </w:pPr>
          </w:p>
        </w:tc>
      </w:tr>
      <w:tr w:rsidR="008F2A72" w14:paraId="1E7F5B67" w14:textId="77777777" w:rsidTr="00204C0B">
        <w:tc>
          <w:tcPr>
            <w:tcW w:w="2291" w:type="dxa"/>
          </w:tcPr>
          <w:p w14:paraId="40087B45" w14:textId="45E7EA0E" w:rsidR="008F2A72" w:rsidRPr="00204C0B" w:rsidRDefault="008F2A72" w:rsidP="00204C0B">
            <w:pPr>
              <w:jc w:val="right"/>
              <w:rPr>
                <w:rFonts w:ascii="Calibri" w:hAnsi="Calibri"/>
              </w:rPr>
            </w:pPr>
            <w:r>
              <w:rPr>
                <w:rFonts w:ascii="Calibri" w:hAnsi="Calibri"/>
              </w:rPr>
              <w:t>2.7 Racks</w:t>
            </w:r>
          </w:p>
        </w:tc>
        <w:tc>
          <w:tcPr>
            <w:tcW w:w="1213" w:type="dxa"/>
          </w:tcPr>
          <w:p w14:paraId="206DDAD0" w14:textId="77777777" w:rsidR="008F2A72" w:rsidRDefault="008F2A72" w:rsidP="00D66682">
            <w:pPr>
              <w:rPr>
                <w:rFonts w:ascii="Calibri" w:hAnsi="Calibri"/>
              </w:rPr>
            </w:pPr>
          </w:p>
        </w:tc>
        <w:tc>
          <w:tcPr>
            <w:tcW w:w="1540" w:type="dxa"/>
          </w:tcPr>
          <w:p w14:paraId="317021C0" w14:textId="77777777" w:rsidR="008F2A72" w:rsidRDefault="008F2A72" w:rsidP="00D66682">
            <w:pPr>
              <w:rPr>
                <w:rFonts w:ascii="Calibri" w:hAnsi="Calibri"/>
              </w:rPr>
            </w:pPr>
          </w:p>
        </w:tc>
        <w:tc>
          <w:tcPr>
            <w:tcW w:w="1222" w:type="dxa"/>
          </w:tcPr>
          <w:p w14:paraId="35CB8177" w14:textId="23B349ED" w:rsidR="008F2A72" w:rsidRDefault="008F2A72" w:rsidP="00D66682">
            <w:pPr>
              <w:rPr>
                <w:rFonts w:ascii="Calibri" w:hAnsi="Calibri"/>
              </w:rPr>
            </w:pPr>
            <w:r>
              <w:rPr>
                <w:rFonts w:ascii="Calibri" w:hAnsi="Calibri"/>
              </w:rPr>
              <w:t>$200</w:t>
            </w:r>
          </w:p>
        </w:tc>
        <w:tc>
          <w:tcPr>
            <w:tcW w:w="1008" w:type="dxa"/>
          </w:tcPr>
          <w:p w14:paraId="5B328D58" w14:textId="77777777" w:rsidR="008F2A72" w:rsidRPr="00204C0B" w:rsidRDefault="008F2A72" w:rsidP="00D66682">
            <w:pPr>
              <w:rPr>
                <w:rFonts w:ascii="Calibri" w:hAnsi="Calibri"/>
                <w:b/>
              </w:rPr>
            </w:pPr>
          </w:p>
        </w:tc>
        <w:tc>
          <w:tcPr>
            <w:tcW w:w="1286" w:type="dxa"/>
          </w:tcPr>
          <w:p w14:paraId="7008D925" w14:textId="77777777" w:rsidR="008F2A72" w:rsidRDefault="008F2A72" w:rsidP="00D66682">
            <w:pPr>
              <w:rPr>
                <w:rFonts w:ascii="Calibri" w:hAnsi="Calibri"/>
              </w:rPr>
            </w:pPr>
          </w:p>
        </w:tc>
      </w:tr>
      <w:tr w:rsidR="008F2A72" w14:paraId="6A9D1D3E" w14:textId="77777777" w:rsidTr="00204C0B">
        <w:tc>
          <w:tcPr>
            <w:tcW w:w="2291" w:type="dxa"/>
          </w:tcPr>
          <w:p w14:paraId="5E799E94" w14:textId="7B3D74D2" w:rsidR="008F2A72" w:rsidRPr="00204C0B" w:rsidRDefault="008F2A72" w:rsidP="00204C0B">
            <w:pPr>
              <w:jc w:val="right"/>
              <w:rPr>
                <w:rFonts w:ascii="Calibri" w:hAnsi="Calibri"/>
              </w:rPr>
            </w:pPr>
            <w:r>
              <w:rPr>
                <w:rFonts w:ascii="Calibri" w:hAnsi="Calibri"/>
              </w:rPr>
              <w:t>2.8 Patch Panels</w:t>
            </w:r>
          </w:p>
        </w:tc>
        <w:tc>
          <w:tcPr>
            <w:tcW w:w="1213" w:type="dxa"/>
          </w:tcPr>
          <w:p w14:paraId="7AC575D8" w14:textId="77777777" w:rsidR="008F2A72" w:rsidRDefault="008F2A72" w:rsidP="00D66682">
            <w:pPr>
              <w:rPr>
                <w:rFonts w:ascii="Calibri" w:hAnsi="Calibri"/>
              </w:rPr>
            </w:pPr>
          </w:p>
        </w:tc>
        <w:tc>
          <w:tcPr>
            <w:tcW w:w="1540" w:type="dxa"/>
          </w:tcPr>
          <w:p w14:paraId="0446D6C2" w14:textId="77777777" w:rsidR="008F2A72" w:rsidRDefault="008F2A72" w:rsidP="00D66682">
            <w:pPr>
              <w:rPr>
                <w:rFonts w:ascii="Calibri" w:hAnsi="Calibri"/>
              </w:rPr>
            </w:pPr>
          </w:p>
        </w:tc>
        <w:tc>
          <w:tcPr>
            <w:tcW w:w="1222" w:type="dxa"/>
          </w:tcPr>
          <w:p w14:paraId="2CA98A8C" w14:textId="052B2BF3" w:rsidR="008F2A72" w:rsidRDefault="008F2A72" w:rsidP="00D66682">
            <w:pPr>
              <w:rPr>
                <w:rFonts w:ascii="Calibri" w:hAnsi="Calibri"/>
              </w:rPr>
            </w:pPr>
            <w:r>
              <w:rPr>
                <w:rFonts w:ascii="Calibri" w:hAnsi="Calibri"/>
              </w:rPr>
              <w:t>$130</w:t>
            </w:r>
          </w:p>
        </w:tc>
        <w:tc>
          <w:tcPr>
            <w:tcW w:w="1008" w:type="dxa"/>
          </w:tcPr>
          <w:p w14:paraId="7F34EDEE" w14:textId="77777777" w:rsidR="008F2A72" w:rsidRPr="00204C0B" w:rsidRDefault="008F2A72" w:rsidP="00D66682">
            <w:pPr>
              <w:rPr>
                <w:rFonts w:ascii="Calibri" w:hAnsi="Calibri"/>
                <w:b/>
              </w:rPr>
            </w:pPr>
          </w:p>
        </w:tc>
        <w:tc>
          <w:tcPr>
            <w:tcW w:w="1286" w:type="dxa"/>
          </w:tcPr>
          <w:p w14:paraId="78EB0148" w14:textId="77777777" w:rsidR="008F2A72" w:rsidRDefault="008F2A72" w:rsidP="00D66682">
            <w:pPr>
              <w:rPr>
                <w:rFonts w:ascii="Calibri" w:hAnsi="Calibri"/>
              </w:rPr>
            </w:pPr>
          </w:p>
        </w:tc>
      </w:tr>
      <w:tr w:rsidR="008F2A72" w14:paraId="49972827" w14:textId="77777777" w:rsidTr="00204C0B">
        <w:tc>
          <w:tcPr>
            <w:tcW w:w="2291" w:type="dxa"/>
          </w:tcPr>
          <w:p w14:paraId="089A251E" w14:textId="6E23C839" w:rsidR="008F2A72" w:rsidRPr="00204C0B" w:rsidRDefault="008F2A72" w:rsidP="00204C0B">
            <w:pPr>
              <w:jc w:val="right"/>
              <w:rPr>
                <w:rFonts w:ascii="Calibri" w:hAnsi="Calibri"/>
              </w:rPr>
            </w:pPr>
            <w:r>
              <w:rPr>
                <w:rFonts w:ascii="Calibri" w:hAnsi="Calibri"/>
              </w:rPr>
              <w:t>2.9 Cable Management</w:t>
            </w:r>
          </w:p>
        </w:tc>
        <w:tc>
          <w:tcPr>
            <w:tcW w:w="1213" w:type="dxa"/>
          </w:tcPr>
          <w:p w14:paraId="1C8E9969" w14:textId="77777777" w:rsidR="008F2A72" w:rsidRDefault="008F2A72" w:rsidP="00D66682">
            <w:pPr>
              <w:rPr>
                <w:rFonts w:ascii="Calibri" w:hAnsi="Calibri"/>
              </w:rPr>
            </w:pPr>
          </w:p>
        </w:tc>
        <w:tc>
          <w:tcPr>
            <w:tcW w:w="1540" w:type="dxa"/>
          </w:tcPr>
          <w:p w14:paraId="25A01CC0" w14:textId="77777777" w:rsidR="008F2A72" w:rsidRDefault="008F2A72" w:rsidP="00D66682">
            <w:pPr>
              <w:rPr>
                <w:rFonts w:ascii="Calibri" w:hAnsi="Calibri"/>
              </w:rPr>
            </w:pPr>
          </w:p>
        </w:tc>
        <w:tc>
          <w:tcPr>
            <w:tcW w:w="1222" w:type="dxa"/>
          </w:tcPr>
          <w:p w14:paraId="0A7BAFCB" w14:textId="024BE124" w:rsidR="008F2A72" w:rsidRDefault="008F2A72" w:rsidP="00D66682">
            <w:pPr>
              <w:rPr>
                <w:rFonts w:ascii="Calibri" w:hAnsi="Calibri"/>
              </w:rPr>
            </w:pPr>
            <w:r>
              <w:rPr>
                <w:rFonts w:ascii="Calibri" w:hAnsi="Calibri"/>
              </w:rPr>
              <w:t>$300</w:t>
            </w:r>
          </w:p>
        </w:tc>
        <w:tc>
          <w:tcPr>
            <w:tcW w:w="1008" w:type="dxa"/>
          </w:tcPr>
          <w:p w14:paraId="4613C182" w14:textId="77777777" w:rsidR="008F2A72" w:rsidRPr="00204C0B" w:rsidRDefault="008F2A72" w:rsidP="00D66682">
            <w:pPr>
              <w:rPr>
                <w:rFonts w:ascii="Calibri" w:hAnsi="Calibri"/>
                <w:b/>
              </w:rPr>
            </w:pPr>
          </w:p>
        </w:tc>
        <w:tc>
          <w:tcPr>
            <w:tcW w:w="1286" w:type="dxa"/>
          </w:tcPr>
          <w:p w14:paraId="5B82F252" w14:textId="77777777" w:rsidR="008F2A72" w:rsidRDefault="008F2A72" w:rsidP="00D66682">
            <w:pPr>
              <w:rPr>
                <w:rFonts w:ascii="Calibri" w:hAnsi="Calibri"/>
              </w:rPr>
            </w:pPr>
          </w:p>
        </w:tc>
      </w:tr>
      <w:tr w:rsidR="008F2A72" w14:paraId="330F8955" w14:textId="3BD199AB" w:rsidTr="00204C0B">
        <w:tc>
          <w:tcPr>
            <w:tcW w:w="2291" w:type="dxa"/>
          </w:tcPr>
          <w:p w14:paraId="5C664316" w14:textId="0CC9D2C1" w:rsidR="008F2A72" w:rsidRPr="00204C0B" w:rsidRDefault="008F2A72" w:rsidP="00204C0B">
            <w:pPr>
              <w:pStyle w:val="ListParagraph"/>
              <w:numPr>
                <w:ilvl w:val="0"/>
                <w:numId w:val="15"/>
              </w:numPr>
              <w:rPr>
                <w:rFonts w:ascii="Calibri" w:hAnsi="Calibri"/>
                <w:b/>
                <w:bCs/>
              </w:rPr>
            </w:pPr>
            <w:r w:rsidRPr="0007687A">
              <w:rPr>
                <w:rFonts w:ascii="Calibri" w:hAnsi="Calibri"/>
                <w:b/>
                <w:bCs/>
              </w:rPr>
              <w:t>Software</w:t>
            </w:r>
          </w:p>
        </w:tc>
        <w:tc>
          <w:tcPr>
            <w:tcW w:w="1213" w:type="dxa"/>
          </w:tcPr>
          <w:p w14:paraId="5A2880BA" w14:textId="77777777" w:rsidR="008F2A72" w:rsidRDefault="008F2A72" w:rsidP="00D66682">
            <w:pPr>
              <w:rPr>
                <w:rFonts w:ascii="Calibri" w:hAnsi="Calibri"/>
              </w:rPr>
            </w:pPr>
          </w:p>
        </w:tc>
        <w:tc>
          <w:tcPr>
            <w:tcW w:w="1540" w:type="dxa"/>
          </w:tcPr>
          <w:p w14:paraId="5EDF4253" w14:textId="77777777" w:rsidR="008F2A72" w:rsidRDefault="008F2A72" w:rsidP="00D66682">
            <w:pPr>
              <w:rPr>
                <w:rFonts w:ascii="Calibri" w:hAnsi="Calibri"/>
              </w:rPr>
            </w:pPr>
          </w:p>
        </w:tc>
        <w:tc>
          <w:tcPr>
            <w:tcW w:w="1222" w:type="dxa"/>
          </w:tcPr>
          <w:p w14:paraId="3600536D" w14:textId="77777777" w:rsidR="008F2A72" w:rsidRDefault="008F2A72" w:rsidP="00D66682">
            <w:pPr>
              <w:rPr>
                <w:rFonts w:ascii="Calibri" w:hAnsi="Calibri"/>
              </w:rPr>
            </w:pPr>
          </w:p>
        </w:tc>
        <w:tc>
          <w:tcPr>
            <w:tcW w:w="1008" w:type="dxa"/>
          </w:tcPr>
          <w:p w14:paraId="458D5E4E" w14:textId="689B1FD7" w:rsidR="008F2A72" w:rsidRPr="00204C0B" w:rsidRDefault="008F2A72">
            <w:pPr>
              <w:rPr>
                <w:rFonts w:ascii="Calibri" w:hAnsi="Calibri"/>
                <w:b/>
                <w:bCs/>
              </w:rPr>
            </w:pPr>
            <w:r w:rsidRPr="00204C0B">
              <w:rPr>
                <w:rFonts w:ascii="Calibri" w:hAnsi="Calibri"/>
                <w:b/>
                <w:bCs/>
              </w:rPr>
              <w:t>$1,100</w:t>
            </w:r>
          </w:p>
        </w:tc>
        <w:tc>
          <w:tcPr>
            <w:tcW w:w="1286" w:type="dxa"/>
          </w:tcPr>
          <w:p w14:paraId="7300FB1A" w14:textId="06817D1A" w:rsidR="008F2A72" w:rsidRDefault="000A7693" w:rsidP="00D66682">
            <w:pPr>
              <w:rPr>
                <w:rFonts w:ascii="Calibri" w:hAnsi="Calibri"/>
              </w:rPr>
            </w:pPr>
            <w:r>
              <w:rPr>
                <w:rFonts w:ascii="Calibri" w:hAnsi="Calibri"/>
              </w:rPr>
              <w:t>Expense</w:t>
            </w:r>
          </w:p>
        </w:tc>
      </w:tr>
      <w:tr w:rsidR="008F2A72" w14:paraId="13FF2310" w14:textId="5BA8908B" w:rsidTr="00204C0B">
        <w:tc>
          <w:tcPr>
            <w:tcW w:w="2291" w:type="dxa"/>
          </w:tcPr>
          <w:p w14:paraId="5F415C74" w14:textId="5A70BEE4" w:rsidR="008F2A72" w:rsidRPr="00204C0B" w:rsidRDefault="008F2A72" w:rsidP="00204C0B">
            <w:pPr>
              <w:jc w:val="right"/>
              <w:rPr>
                <w:rFonts w:ascii="Calibri" w:hAnsi="Calibri"/>
                <w:b/>
                <w:bCs/>
              </w:rPr>
            </w:pPr>
            <w:r w:rsidRPr="0007687A">
              <w:rPr>
                <w:rFonts w:ascii="Calibri" w:hAnsi="Calibri"/>
                <w:b/>
                <w:bCs/>
              </w:rPr>
              <w:t xml:space="preserve">           </w:t>
            </w:r>
            <w:r>
              <w:rPr>
                <w:rFonts w:ascii="Calibri" w:hAnsi="Calibri"/>
              </w:rPr>
              <w:t xml:space="preserve">3.1 FreePBX Support </w:t>
            </w:r>
          </w:p>
        </w:tc>
        <w:tc>
          <w:tcPr>
            <w:tcW w:w="1213" w:type="dxa"/>
          </w:tcPr>
          <w:p w14:paraId="6984BAB6" w14:textId="77777777" w:rsidR="008F2A72" w:rsidRDefault="008F2A72" w:rsidP="00D66682">
            <w:pPr>
              <w:rPr>
                <w:rFonts w:ascii="Calibri" w:hAnsi="Calibri"/>
              </w:rPr>
            </w:pPr>
          </w:p>
        </w:tc>
        <w:tc>
          <w:tcPr>
            <w:tcW w:w="1540" w:type="dxa"/>
          </w:tcPr>
          <w:p w14:paraId="23FBB987" w14:textId="77777777" w:rsidR="008F2A72" w:rsidRDefault="008F2A72" w:rsidP="00D66682">
            <w:pPr>
              <w:rPr>
                <w:rFonts w:ascii="Calibri" w:hAnsi="Calibri"/>
              </w:rPr>
            </w:pPr>
          </w:p>
        </w:tc>
        <w:tc>
          <w:tcPr>
            <w:tcW w:w="1222" w:type="dxa"/>
          </w:tcPr>
          <w:p w14:paraId="0B09289E" w14:textId="2E0FD96E" w:rsidR="008F2A72" w:rsidRDefault="008F2A72" w:rsidP="00D66682">
            <w:pPr>
              <w:rPr>
                <w:rFonts w:ascii="Calibri" w:hAnsi="Calibri"/>
              </w:rPr>
            </w:pPr>
            <w:r>
              <w:rPr>
                <w:rFonts w:ascii="Calibri" w:hAnsi="Calibri"/>
              </w:rPr>
              <w:t>$800/year</w:t>
            </w:r>
          </w:p>
        </w:tc>
        <w:tc>
          <w:tcPr>
            <w:tcW w:w="1008" w:type="dxa"/>
          </w:tcPr>
          <w:p w14:paraId="7967EE31" w14:textId="77777777" w:rsidR="008F2A72" w:rsidRPr="00204C0B" w:rsidRDefault="008F2A72" w:rsidP="00D66682">
            <w:pPr>
              <w:rPr>
                <w:rFonts w:ascii="Calibri" w:hAnsi="Calibri"/>
                <w:b/>
              </w:rPr>
            </w:pPr>
          </w:p>
        </w:tc>
        <w:tc>
          <w:tcPr>
            <w:tcW w:w="1286" w:type="dxa"/>
          </w:tcPr>
          <w:p w14:paraId="6CBDF8A3" w14:textId="77777777" w:rsidR="008F2A72" w:rsidRDefault="008F2A72" w:rsidP="00D66682">
            <w:pPr>
              <w:rPr>
                <w:rFonts w:ascii="Calibri" w:hAnsi="Calibri"/>
              </w:rPr>
            </w:pPr>
          </w:p>
        </w:tc>
      </w:tr>
      <w:tr w:rsidR="008F2A72" w14:paraId="6DCAB1EC" w14:textId="12D6539D" w:rsidTr="00204C0B">
        <w:tc>
          <w:tcPr>
            <w:tcW w:w="2291" w:type="dxa"/>
          </w:tcPr>
          <w:p w14:paraId="7568DB01" w14:textId="005989A7" w:rsidR="008F2A72" w:rsidRPr="00204C0B" w:rsidRDefault="008F2A72" w:rsidP="000E1504">
            <w:pPr>
              <w:pStyle w:val="ListParagraph"/>
              <w:rPr>
                <w:rFonts w:ascii="Calibri" w:hAnsi="Calibri"/>
              </w:rPr>
            </w:pPr>
            <w:r>
              <w:rPr>
                <w:rFonts w:ascii="Calibri" w:hAnsi="Calibri"/>
              </w:rPr>
              <w:t>3.2 Software Development</w:t>
            </w:r>
          </w:p>
        </w:tc>
        <w:tc>
          <w:tcPr>
            <w:tcW w:w="1213" w:type="dxa"/>
          </w:tcPr>
          <w:p w14:paraId="52A69D4A" w14:textId="77777777" w:rsidR="008F2A72" w:rsidRDefault="008F2A72" w:rsidP="00D66682">
            <w:pPr>
              <w:rPr>
                <w:rFonts w:ascii="Calibri" w:hAnsi="Calibri"/>
              </w:rPr>
            </w:pPr>
          </w:p>
        </w:tc>
        <w:tc>
          <w:tcPr>
            <w:tcW w:w="1540" w:type="dxa"/>
          </w:tcPr>
          <w:p w14:paraId="5CECF753" w14:textId="77777777" w:rsidR="008F2A72" w:rsidRDefault="008F2A72" w:rsidP="00D66682">
            <w:pPr>
              <w:rPr>
                <w:rFonts w:ascii="Calibri" w:hAnsi="Calibri"/>
              </w:rPr>
            </w:pPr>
          </w:p>
        </w:tc>
        <w:tc>
          <w:tcPr>
            <w:tcW w:w="1222" w:type="dxa"/>
          </w:tcPr>
          <w:p w14:paraId="09D90405" w14:textId="491ECE36" w:rsidR="008F2A72" w:rsidRDefault="008F2A72" w:rsidP="00D66682">
            <w:pPr>
              <w:rPr>
                <w:rFonts w:ascii="Calibri" w:hAnsi="Calibri"/>
              </w:rPr>
            </w:pPr>
            <w:r>
              <w:rPr>
                <w:rFonts w:ascii="Calibri" w:hAnsi="Calibri"/>
              </w:rPr>
              <w:t>$300</w:t>
            </w:r>
          </w:p>
        </w:tc>
        <w:tc>
          <w:tcPr>
            <w:tcW w:w="1008" w:type="dxa"/>
          </w:tcPr>
          <w:p w14:paraId="657BF7A0" w14:textId="77777777" w:rsidR="008F2A72" w:rsidRPr="00204C0B" w:rsidRDefault="008F2A72" w:rsidP="00D66682">
            <w:pPr>
              <w:rPr>
                <w:rFonts w:ascii="Calibri" w:hAnsi="Calibri"/>
                <w:b/>
              </w:rPr>
            </w:pPr>
          </w:p>
        </w:tc>
        <w:tc>
          <w:tcPr>
            <w:tcW w:w="1286" w:type="dxa"/>
          </w:tcPr>
          <w:p w14:paraId="435270A6" w14:textId="77777777" w:rsidR="008F2A72" w:rsidRDefault="008F2A72" w:rsidP="00D66682">
            <w:pPr>
              <w:rPr>
                <w:rFonts w:ascii="Calibri" w:hAnsi="Calibri"/>
              </w:rPr>
            </w:pPr>
          </w:p>
        </w:tc>
      </w:tr>
      <w:tr w:rsidR="008F2A72" w14:paraId="6989CDD5" w14:textId="2027C41F" w:rsidTr="00204C0B">
        <w:tc>
          <w:tcPr>
            <w:tcW w:w="2291" w:type="dxa"/>
          </w:tcPr>
          <w:p w14:paraId="6CCC6C7A" w14:textId="6D9D8AD5" w:rsidR="008F2A72" w:rsidRPr="002F0D06" w:rsidRDefault="008F2A72">
            <w:pPr>
              <w:pStyle w:val="ListParagraph"/>
              <w:numPr>
                <w:ilvl w:val="0"/>
                <w:numId w:val="15"/>
              </w:numPr>
              <w:rPr>
                <w:rFonts w:ascii="Calibri" w:hAnsi="Calibri"/>
                <w:b/>
                <w:bCs/>
              </w:rPr>
            </w:pPr>
            <w:r w:rsidRPr="0007687A">
              <w:rPr>
                <w:rFonts w:ascii="Calibri" w:hAnsi="Calibri"/>
                <w:b/>
                <w:bCs/>
              </w:rPr>
              <w:t>Testing (10% of total hardware and software costs)</w:t>
            </w:r>
          </w:p>
        </w:tc>
        <w:tc>
          <w:tcPr>
            <w:tcW w:w="1213" w:type="dxa"/>
          </w:tcPr>
          <w:p w14:paraId="796A6DAB" w14:textId="77777777" w:rsidR="008F2A72" w:rsidRDefault="008F2A72" w:rsidP="00D66682">
            <w:pPr>
              <w:rPr>
                <w:rFonts w:ascii="Calibri" w:hAnsi="Calibri"/>
              </w:rPr>
            </w:pPr>
          </w:p>
        </w:tc>
        <w:tc>
          <w:tcPr>
            <w:tcW w:w="1540" w:type="dxa"/>
          </w:tcPr>
          <w:p w14:paraId="02FE21F3" w14:textId="77777777" w:rsidR="008F2A72" w:rsidRDefault="008F2A72" w:rsidP="00D66682">
            <w:pPr>
              <w:rPr>
                <w:rFonts w:ascii="Calibri" w:hAnsi="Calibri"/>
              </w:rPr>
            </w:pPr>
          </w:p>
        </w:tc>
        <w:tc>
          <w:tcPr>
            <w:tcW w:w="1222" w:type="dxa"/>
          </w:tcPr>
          <w:p w14:paraId="6A691F3F" w14:textId="77777777" w:rsidR="008F2A72" w:rsidRDefault="008F2A72" w:rsidP="00D66682">
            <w:pPr>
              <w:rPr>
                <w:rFonts w:ascii="Calibri" w:hAnsi="Calibri"/>
              </w:rPr>
            </w:pPr>
          </w:p>
        </w:tc>
        <w:tc>
          <w:tcPr>
            <w:tcW w:w="1008" w:type="dxa"/>
          </w:tcPr>
          <w:p w14:paraId="5DE0A807" w14:textId="7AC97F50" w:rsidR="008F2A72" w:rsidRPr="00204C0B" w:rsidRDefault="008F2A72">
            <w:pPr>
              <w:rPr>
                <w:rFonts w:ascii="Calibri" w:hAnsi="Calibri"/>
                <w:b/>
                <w:bCs/>
              </w:rPr>
            </w:pPr>
            <w:r w:rsidRPr="00204C0B">
              <w:rPr>
                <w:rFonts w:ascii="Calibri" w:hAnsi="Calibri"/>
                <w:b/>
                <w:bCs/>
              </w:rPr>
              <w:t>$1,213</w:t>
            </w:r>
          </w:p>
        </w:tc>
        <w:tc>
          <w:tcPr>
            <w:tcW w:w="1286" w:type="dxa"/>
          </w:tcPr>
          <w:p w14:paraId="309B902F" w14:textId="53A6A90C" w:rsidR="008F2A72" w:rsidRDefault="000A7693" w:rsidP="00D66682">
            <w:pPr>
              <w:rPr>
                <w:rFonts w:ascii="Calibri" w:hAnsi="Calibri"/>
              </w:rPr>
            </w:pPr>
            <w:r>
              <w:rPr>
                <w:rFonts w:ascii="Calibri" w:hAnsi="Calibri"/>
              </w:rPr>
              <w:t>Expense</w:t>
            </w:r>
          </w:p>
        </w:tc>
      </w:tr>
      <w:tr w:rsidR="008F2A72" w14:paraId="224F123B" w14:textId="42A80C9E" w:rsidTr="00204C0B">
        <w:tc>
          <w:tcPr>
            <w:tcW w:w="2291" w:type="dxa"/>
          </w:tcPr>
          <w:p w14:paraId="45EC8773" w14:textId="7FDA3FCC" w:rsidR="008F2A72" w:rsidRPr="002F0D06" w:rsidRDefault="008F2A72">
            <w:pPr>
              <w:pStyle w:val="ListParagraph"/>
              <w:numPr>
                <w:ilvl w:val="0"/>
                <w:numId w:val="15"/>
              </w:numPr>
              <w:rPr>
                <w:rFonts w:ascii="Calibri" w:hAnsi="Calibri"/>
                <w:b/>
                <w:bCs/>
              </w:rPr>
            </w:pPr>
            <w:r w:rsidRPr="0007687A">
              <w:rPr>
                <w:rFonts w:ascii="Calibri" w:hAnsi="Calibri"/>
                <w:b/>
                <w:bCs/>
              </w:rPr>
              <w:t>Training and Support</w:t>
            </w:r>
          </w:p>
        </w:tc>
        <w:tc>
          <w:tcPr>
            <w:tcW w:w="1213" w:type="dxa"/>
          </w:tcPr>
          <w:p w14:paraId="1E151BC0" w14:textId="77777777" w:rsidR="008F2A72" w:rsidRDefault="008F2A72" w:rsidP="00D66682">
            <w:pPr>
              <w:rPr>
                <w:rFonts w:ascii="Calibri" w:hAnsi="Calibri"/>
              </w:rPr>
            </w:pPr>
          </w:p>
        </w:tc>
        <w:tc>
          <w:tcPr>
            <w:tcW w:w="1540" w:type="dxa"/>
          </w:tcPr>
          <w:p w14:paraId="2AD6477A" w14:textId="77777777" w:rsidR="008F2A72" w:rsidRDefault="008F2A72" w:rsidP="00D66682">
            <w:pPr>
              <w:rPr>
                <w:rFonts w:ascii="Calibri" w:hAnsi="Calibri"/>
              </w:rPr>
            </w:pPr>
          </w:p>
        </w:tc>
        <w:tc>
          <w:tcPr>
            <w:tcW w:w="1222" w:type="dxa"/>
          </w:tcPr>
          <w:p w14:paraId="7980EC08" w14:textId="77777777" w:rsidR="008F2A72" w:rsidRDefault="008F2A72" w:rsidP="00D66682">
            <w:pPr>
              <w:rPr>
                <w:rFonts w:ascii="Calibri" w:hAnsi="Calibri"/>
              </w:rPr>
            </w:pPr>
          </w:p>
        </w:tc>
        <w:tc>
          <w:tcPr>
            <w:tcW w:w="1008" w:type="dxa"/>
          </w:tcPr>
          <w:p w14:paraId="61EBF181" w14:textId="34544569" w:rsidR="008F2A72" w:rsidRPr="00204C0B" w:rsidRDefault="008F2A72">
            <w:pPr>
              <w:rPr>
                <w:rFonts w:ascii="Calibri" w:hAnsi="Calibri"/>
                <w:b/>
                <w:bCs/>
              </w:rPr>
            </w:pPr>
            <w:r w:rsidRPr="00204C0B">
              <w:rPr>
                <w:rFonts w:ascii="Calibri" w:hAnsi="Calibri"/>
                <w:b/>
                <w:bCs/>
              </w:rPr>
              <w:t>$3,500</w:t>
            </w:r>
          </w:p>
        </w:tc>
        <w:tc>
          <w:tcPr>
            <w:tcW w:w="1286" w:type="dxa"/>
          </w:tcPr>
          <w:p w14:paraId="43F8F2F9" w14:textId="4DEF49C6" w:rsidR="008F2A72" w:rsidRDefault="000A7693" w:rsidP="00D66682">
            <w:pPr>
              <w:rPr>
                <w:rFonts w:ascii="Calibri" w:hAnsi="Calibri"/>
              </w:rPr>
            </w:pPr>
            <w:r>
              <w:rPr>
                <w:rFonts w:ascii="Calibri" w:hAnsi="Calibri"/>
              </w:rPr>
              <w:t>Expense</w:t>
            </w:r>
          </w:p>
        </w:tc>
      </w:tr>
      <w:tr w:rsidR="008F2A72" w14:paraId="2C69582C" w14:textId="77721E5F" w:rsidTr="00204C0B">
        <w:tc>
          <w:tcPr>
            <w:tcW w:w="2291" w:type="dxa"/>
          </w:tcPr>
          <w:p w14:paraId="255D1396" w14:textId="201318E6" w:rsidR="008F2A72" w:rsidRPr="00204C0B" w:rsidRDefault="008F2A72" w:rsidP="00204C0B">
            <w:pPr>
              <w:pStyle w:val="ListParagraph"/>
              <w:rPr>
                <w:rFonts w:ascii="Calibri" w:hAnsi="Calibri"/>
              </w:rPr>
            </w:pPr>
            <w:r>
              <w:rPr>
                <w:rFonts w:ascii="Calibri" w:hAnsi="Calibri"/>
              </w:rPr>
              <w:t>Training cost</w:t>
            </w:r>
          </w:p>
        </w:tc>
        <w:tc>
          <w:tcPr>
            <w:tcW w:w="1213" w:type="dxa"/>
          </w:tcPr>
          <w:p w14:paraId="7EC527EC" w14:textId="2C774F39" w:rsidR="008F2A72" w:rsidRDefault="008F2A72" w:rsidP="00D66682">
            <w:pPr>
              <w:rPr>
                <w:rFonts w:ascii="Calibri" w:hAnsi="Calibri"/>
              </w:rPr>
            </w:pPr>
            <w:r>
              <w:rPr>
                <w:rFonts w:ascii="Calibri" w:hAnsi="Calibri"/>
              </w:rPr>
              <w:t>20</w:t>
            </w:r>
          </w:p>
        </w:tc>
        <w:tc>
          <w:tcPr>
            <w:tcW w:w="1540" w:type="dxa"/>
          </w:tcPr>
          <w:p w14:paraId="6C997F0B" w14:textId="39090478" w:rsidR="008F2A72" w:rsidRDefault="008F2A72" w:rsidP="00D66682">
            <w:pPr>
              <w:rPr>
                <w:rFonts w:ascii="Calibri" w:hAnsi="Calibri"/>
              </w:rPr>
            </w:pPr>
            <w:r>
              <w:rPr>
                <w:rFonts w:ascii="Calibri" w:hAnsi="Calibri"/>
              </w:rPr>
              <w:t>$100</w:t>
            </w:r>
          </w:p>
        </w:tc>
        <w:tc>
          <w:tcPr>
            <w:tcW w:w="1222" w:type="dxa"/>
          </w:tcPr>
          <w:p w14:paraId="57ABC201" w14:textId="4CBF0C86" w:rsidR="008F2A72" w:rsidRDefault="008F2A72" w:rsidP="00D66682">
            <w:pPr>
              <w:rPr>
                <w:rFonts w:ascii="Calibri" w:hAnsi="Calibri"/>
              </w:rPr>
            </w:pPr>
            <w:r>
              <w:rPr>
                <w:rFonts w:ascii="Calibri" w:hAnsi="Calibri"/>
              </w:rPr>
              <w:t>$2,000</w:t>
            </w:r>
          </w:p>
        </w:tc>
        <w:tc>
          <w:tcPr>
            <w:tcW w:w="1008" w:type="dxa"/>
          </w:tcPr>
          <w:p w14:paraId="733E87B0" w14:textId="77777777" w:rsidR="008F2A72" w:rsidRDefault="008F2A72" w:rsidP="00D66682">
            <w:pPr>
              <w:rPr>
                <w:rFonts w:ascii="Calibri" w:hAnsi="Calibri"/>
              </w:rPr>
            </w:pPr>
          </w:p>
        </w:tc>
        <w:tc>
          <w:tcPr>
            <w:tcW w:w="1286" w:type="dxa"/>
          </w:tcPr>
          <w:p w14:paraId="700409FC" w14:textId="77777777" w:rsidR="008F2A72" w:rsidRDefault="008F2A72" w:rsidP="00D66682">
            <w:pPr>
              <w:rPr>
                <w:rFonts w:ascii="Calibri" w:hAnsi="Calibri"/>
              </w:rPr>
            </w:pPr>
          </w:p>
        </w:tc>
      </w:tr>
      <w:tr w:rsidR="008F2A72" w14:paraId="4A42AF4C" w14:textId="201FC806" w:rsidTr="00204C0B">
        <w:tc>
          <w:tcPr>
            <w:tcW w:w="2291" w:type="dxa"/>
          </w:tcPr>
          <w:p w14:paraId="0AB7E211" w14:textId="383DC550" w:rsidR="008F2A72" w:rsidRPr="00204C0B" w:rsidRDefault="008F2A72" w:rsidP="00E3448A">
            <w:pPr>
              <w:pStyle w:val="ListParagraph"/>
              <w:rPr>
                <w:rFonts w:ascii="Calibri" w:hAnsi="Calibri"/>
              </w:rPr>
            </w:pPr>
            <w:r>
              <w:rPr>
                <w:rFonts w:ascii="Calibri" w:hAnsi="Calibri"/>
              </w:rPr>
              <w:t>Travel cost</w:t>
            </w:r>
          </w:p>
        </w:tc>
        <w:tc>
          <w:tcPr>
            <w:tcW w:w="1213" w:type="dxa"/>
          </w:tcPr>
          <w:p w14:paraId="4B6859BA" w14:textId="77777777" w:rsidR="008F2A72" w:rsidRDefault="008F2A72" w:rsidP="00D66682">
            <w:pPr>
              <w:rPr>
                <w:rFonts w:ascii="Calibri" w:hAnsi="Calibri"/>
              </w:rPr>
            </w:pPr>
          </w:p>
        </w:tc>
        <w:tc>
          <w:tcPr>
            <w:tcW w:w="1540" w:type="dxa"/>
          </w:tcPr>
          <w:p w14:paraId="7D470D35" w14:textId="77777777" w:rsidR="008F2A72" w:rsidRDefault="008F2A72" w:rsidP="00D66682">
            <w:pPr>
              <w:rPr>
                <w:rFonts w:ascii="Calibri" w:hAnsi="Calibri"/>
              </w:rPr>
            </w:pPr>
          </w:p>
        </w:tc>
        <w:tc>
          <w:tcPr>
            <w:tcW w:w="1222" w:type="dxa"/>
          </w:tcPr>
          <w:p w14:paraId="29D2A5E3" w14:textId="19E82263" w:rsidR="008F2A72" w:rsidRDefault="008F2A72" w:rsidP="00D66682">
            <w:pPr>
              <w:rPr>
                <w:rFonts w:ascii="Calibri" w:hAnsi="Calibri"/>
              </w:rPr>
            </w:pPr>
            <w:r>
              <w:rPr>
                <w:rFonts w:ascii="Calibri" w:hAnsi="Calibri"/>
              </w:rPr>
              <w:t>$0</w:t>
            </w:r>
          </w:p>
        </w:tc>
        <w:tc>
          <w:tcPr>
            <w:tcW w:w="1008" w:type="dxa"/>
          </w:tcPr>
          <w:p w14:paraId="1132C438" w14:textId="77777777" w:rsidR="008F2A72" w:rsidRDefault="008F2A72" w:rsidP="00D66682">
            <w:pPr>
              <w:rPr>
                <w:rFonts w:ascii="Calibri" w:hAnsi="Calibri"/>
              </w:rPr>
            </w:pPr>
          </w:p>
        </w:tc>
        <w:tc>
          <w:tcPr>
            <w:tcW w:w="1286" w:type="dxa"/>
          </w:tcPr>
          <w:p w14:paraId="7E49616C" w14:textId="77777777" w:rsidR="008F2A72" w:rsidRDefault="008F2A72" w:rsidP="00D66682">
            <w:pPr>
              <w:rPr>
                <w:rFonts w:ascii="Calibri" w:hAnsi="Calibri"/>
              </w:rPr>
            </w:pPr>
          </w:p>
        </w:tc>
      </w:tr>
      <w:tr w:rsidR="008F2A72" w14:paraId="3EE69325" w14:textId="7CC95998" w:rsidTr="00204C0B">
        <w:tc>
          <w:tcPr>
            <w:tcW w:w="2291" w:type="dxa"/>
          </w:tcPr>
          <w:p w14:paraId="563A9911" w14:textId="136F422F" w:rsidR="008F2A72" w:rsidRPr="00204C0B" w:rsidRDefault="008F2A72" w:rsidP="00E3448A">
            <w:pPr>
              <w:pStyle w:val="ListParagraph"/>
              <w:rPr>
                <w:rFonts w:ascii="Calibri" w:hAnsi="Calibri"/>
              </w:rPr>
            </w:pPr>
            <w:r>
              <w:rPr>
                <w:rFonts w:ascii="Calibri" w:hAnsi="Calibri"/>
              </w:rPr>
              <w:lastRenderedPageBreak/>
              <w:t>Project Team Members</w:t>
            </w:r>
          </w:p>
        </w:tc>
        <w:tc>
          <w:tcPr>
            <w:tcW w:w="1213" w:type="dxa"/>
          </w:tcPr>
          <w:p w14:paraId="210EF912" w14:textId="13653DC1" w:rsidR="008F2A72" w:rsidRDefault="008F2A72" w:rsidP="00D66682">
            <w:pPr>
              <w:rPr>
                <w:rFonts w:ascii="Calibri" w:hAnsi="Calibri"/>
              </w:rPr>
            </w:pPr>
            <w:r>
              <w:rPr>
                <w:rFonts w:ascii="Calibri" w:hAnsi="Calibri"/>
              </w:rPr>
              <w:t>20</w:t>
            </w:r>
          </w:p>
        </w:tc>
        <w:tc>
          <w:tcPr>
            <w:tcW w:w="1540" w:type="dxa"/>
          </w:tcPr>
          <w:p w14:paraId="5675DD7D" w14:textId="43BB75BB" w:rsidR="008F2A72" w:rsidRDefault="008F2A72" w:rsidP="00D66682">
            <w:pPr>
              <w:rPr>
                <w:rFonts w:ascii="Calibri" w:hAnsi="Calibri"/>
              </w:rPr>
            </w:pPr>
            <w:r>
              <w:rPr>
                <w:rFonts w:ascii="Calibri" w:hAnsi="Calibri"/>
              </w:rPr>
              <w:t>$75</w:t>
            </w:r>
          </w:p>
        </w:tc>
        <w:tc>
          <w:tcPr>
            <w:tcW w:w="1222" w:type="dxa"/>
          </w:tcPr>
          <w:p w14:paraId="02BED5DC" w14:textId="61E514A2" w:rsidR="008F2A72" w:rsidRDefault="008F2A72" w:rsidP="00D66682">
            <w:pPr>
              <w:rPr>
                <w:rFonts w:ascii="Calibri" w:hAnsi="Calibri"/>
              </w:rPr>
            </w:pPr>
            <w:r>
              <w:rPr>
                <w:rFonts w:ascii="Calibri" w:hAnsi="Calibri"/>
              </w:rPr>
              <w:t>$1,500</w:t>
            </w:r>
          </w:p>
        </w:tc>
        <w:tc>
          <w:tcPr>
            <w:tcW w:w="1008" w:type="dxa"/>
          </w:tcPr>
          <w:p w14:paraId="6E1F1D67" w14:textId="77777777" w:rsidR="008F2A72" w:rsidRDefault="008F2A72" w:rsidP="00D66682">
            <w:pPr>
              <w:rPr>
                <w:rFonts w:ascii="Calibri" w:hAnsi="Calibri"/>
              </w:rPr>
            </w:pPr>
          </w:p>
        </w:tc>
        <w:tc>
          <w:tcPr>
            <w:tcW w:w="1286" w:type="dxa"/>
          </w:tcPr>
          <w:p w14:paraId="537F093D" w14:textId="77777777" w:rsidR="008F2A72" w:rsidRDefault="008F2A72" w:rsidP="00D66682">
            <w:pPr>
              <w:rPr>
                <w:rFonts w:ascii="Calibri" w:hAnsi="Calibri"/>
              </w:rPr>
            </w:pPr>
          </w:p>
        </w:tc>
      </w:tr>
      <w:tr w:rsidR="008F2A72" w14:paraId="59E0C1E7" w14:textId="64D75FB1" w:rsidTr="00204C0B">
        <w:tc>
          <w:tcPr>
            <w:tcW w:w="2291" w:type="dxa"/>
          </w:tcPr>
          <w:p w14:paraId="7910EAC2" w14:textId="007E8C3C" w:rsidR="008F2A72" w:rsidRPr="00204C0B" w:rsidRDefault="008F2A72" w:rsidP="00204C0B">
            <w:pPr>
              <w:pStyle w:val="ListParagraph"/>
              <w:numPr>
                <w:ilvl w:val="0"/>
                <w:numId w:val="15"/>
              </w:numPr>
              <w:rPr>
                <w:rFonts w:ascii="Calibri" w:hAnsi="Calibri"/>
                <w:b/>
                <w:bCs/>
              </w:rPr>
            </w:pPr>
            <w:r w:rsidRPr="0007687A">
              <w:rPr>
                <w:rFonts w:ascii="Calibri" w:hAnsi="Calibri"/>
                <w:b/>
                <w:bCs/>
              </w:rPr>
              <w:t>Reserves (20% of total estimate)</w:t>
            </w:r>
          </w:p>
        </w:tc>
        <w:tc>
          <w:tcPr>
            <w:tcW w:w="1213" w:type="dxa"/>
          </w:tcPr>
          <w:p w14:paraId="190B1907" w14:textId="77777777" w:rsidR="008F2A72" w:rsidRDefault="008F2A72" w:rsidP="00D66682">
            <w:pPr>
              <w:rPr>
                <w:rFonts w:ascii="Calibri" w:hAnsi="Calibri"/>
              </w:rPr>
            </w:pPr>
          </w:p>
        </w:tc>
        <w:tc>
          <w:tcPr>
            <w:tcW w:w="1540" w:type="dxa"/>
          </w:tcPr>
          <w:p w14:paraId="59CBE175" w14:textId="77777777" w:rsidR="008F2A72" w:rsidRDefault="008F2A72" w:rsidP="00D66682">
            <w:pPr>
              <w:rPr>
                <w:rFonts w:ascii="Calibri" w:hAnsi="Calibri"/>
              </w:rPr>
            </w:pPr>
          </w:p>
        </w:tc>
        <w:tc>
          <w:tcPr>
            <w:tcW w:w="1222" w:type="dxa"/>
          </w:tcPr>
          <w:p w14:paraId="7D951D04" w14:textId="77777777" w:rsidR="008F2A72" w:rsidRDefault="008F2A72" w:rsidP="00D66682">
            <w:pPr>
              <w:rPr>
                <w:rFonts w:ascii="Calibri" w:hAnsi="Calibri"/>
              </w:rPr>
            </w:pPr>
          </w:p>
        </w:tc>
        <w:tc>
          <w:tcPr>
            <w:tcW w:w="1008" w:type="dxa"/>
          </w:tcPr>
          <w:p w14:paraId="5C8728A6" w14:textId="687CD4A2" w:rsidR="008F2A72" w:rsidRPr="00204C0B" w:rsidRDefault="008F2A72">
            <w:pPr>
              <w:rPr>
                <w:rFonts w:ascii="Calibri" w:hAnsi="Calibri"/>
                <w:b/>
                <w:bCs/>
              </w:rPr>
            </w:pPr>
            <w:r w:rsidRPr="002F0D06">
              <w:rPr>
                <w:rFonts w:ascii="Calibri" w:hAnsi="Calibri"/>
                <w:b/>
                <w:bCs/>
              </w:rPr>
              <w:t>$</w:t>
            </w:r>
            <w:r w:rsidRPr="00204C0B">
              <w:rPr>
                <w:rFonts w:ascii="Calibri" w:hAnsi="Calibri"/>
                <w:b/>
                <w:bCs/>
              </w:rPr>
              <w:t>13,368</w:t>
            </w:r>
          </w:p>
        </w:tc>
        <w:tc>
          <w:tcPr>
            <w:tcW w:w="1286" w:type="dxa"/>
          </w:tcPr>
          <w:p w14:paraId="357EE89C" w14:textId="77777777" w:rsidR="008F2A72" w:rsidRDefault="008F2A72" w:rsidP="00D66682">
            <w:pPr>
              <w:rPr>
                <w:rFonts w:ascii="Calibri" w:hAnsi="Calibri"/>
              </w:rPr>
            </w:pPr>
          </w:p>
        </w:tc>
      </w:tr>
      <w:tr w:rsidR="008F2A72" w14:paraId="28D71874" w14:textId="5A8AAA1B" w:rsidTr="00204C0B">
        <w:tc>
          <w:tcPr>
            <w:tcW w:w="2291" w:type="dxa"/>
          </w:tcPr>
          <w:p w14:paraId="48D0E682" w14:textId="1AA7F95C" w:rsidR="008F2A72" w:rsidRPr="00204C0B" w:rsidRDefault="008F2A72">
            <w:pPr>
              <w:pStyle w:val="ListParagraph"/>
              <w:rPr>
                <w:rFonts w:ascii="Calibri" w:hAnsi="Calibri"/>
                <w:b/>
                <w:bCs/>
              </w:rPr>
            </w:pPr>
            <w:r w:rsidRPr="0007687A">
              <w:rPr>
                <w:rFonts w:ascii="Calibri" w:hAnsi="Calibri"/>
                <w:b/>
                <w:bCs/>
              </w:rPr>
              <w:t>Total Project cost estimate</w:t>
            </w:r>
          </w:p>
        </w:tc>
        <w:tc>
          <w:tcPr>
            <w:tcW w:w="1213" w:type="dxa"/>
          </w:tcPr>
          <w:p w14:paraId="1127F820" w14:textId="77777777" w:rsidR="008F2A72" w:rsidRDefault="008F2A72" w:rsidP="00D66682">
            <w:pPr>
              <w:rPr>
                <w:rFonts w:ascii="Calibri" w:hAnsi="Calibri"/>
              </w:rPr>
            </w:pPr>
          </w:p>
        </w:tc>
        <w:tc>
          <w:tcPr>
            <w:tcW w:w="1540" w:type="dxa"/>
          </w:tcPr>
          <w:p w14:paraId="45669082" w14:textId="77777777" w:rsidR="008F2A72" w:rsidRDefault="008F2A72" w:rsidP="00D66682">
            <w:pPr>
              <w:rPr>
                <w:rFonts w:ascii="Calibri" w:hAnsi="Calibri"/>
              </w:rPr>
            </w:pPr>
          </w:p>
        </w:tc>
        <w:tc>
          <w:tcPr>
            <w:tcW w:w="1222" w:type="dxa"/>
          </w:tcPr>
          <w:p w14:paraId="0AC29D80" w14:textId="77777777" w:rsidR="008F2A72" w:rsidRDefault="008F2A72" w:rsidP="00D66682">
            <w:pPr>
              <w:rPr>
                <w:rFonts w:ascii="Calibri" w:hAnsi="Calibri"/>
              </w:rPr>
            </w:pPr>
          </w:p>
        </w:tc>
        <w:tc>
          <w:tcPr>
            <w:tcW w:w="1008" w:type="dxa"/>
          </w:tcPr>
          <w:p w14:paraId="6720FBE8" w14:textId="6E3CE48B" w:rsidR="008F2A72" w:rsidRPr="00204C0B" w:rsidRDefault="008F2A72">
            <w:pPr>
              <w:rPr>
                <w:rFonts w:ascii="Calibri" w:hAnsi="Calibri"/>
                <w:b/>
                <w:bCs/>
                <w:highlight w:val="yellow"/>
              </w:rPr>
            </w:pPr>
            <w:r w:rsidRPr="00204C0B">
              <w:rPr>
                <w:rFonts w:ascii="Calibri" w:hAnsi="Calibri"/>
                <w:b/>
                <w:bCs/>
                <w:highlight w:val="yellow"/>
              </w:rPr>
              <w:t>$80,211</w:t>
            </w:r>
          </w:p>
        </w:tc>
        <w:tc>
          <w:tcPr>
            <w:tcW w:w="1286" w:type="dxa"/>
          </w:tcPr>
          <w:p w14:paraId="14ACA507" w14:textId="77777777" w:rsidR="008F2A72" w:rsidRDefault="008F2A72" w:rsidP="00D66682">
            <w:pPr>
              <w:rPr>
                <w:rFonts w:ascii="Calibri" w:hAnsi="Calibri"/>
              </w:rPr>
            </w:pPr>
          </w:p>
        </w:tc>
      </w:tr>
    </w:tbl>
    <w:p w14:paraId="60451CA4" w14:textId="77777777" w:rsidR="000E1504" w:rsidRDefault="000E1504" w:rsidP="00D66682">
      <w:pPr>
        <w:rPr>
          <w:rFonts w:ascii="Calibri" w:hAnsi="Calibri"/>
        </w:rPr>
      </w:pPr>
    </w:p>
    <w:p w14:paraId="2B25B1B7" w14:textId="77777777" w:rsidR="00D66682" w:rsidRPr="007F1E78" w:rsidRDefault="00D66682" w:rsidP="00EF2780">
      <w:pPr>
        <w:rPr>
          <w:rFonts w:ascii="Calibri" w:hAnsi="Calibri"/>
        </w:rPr>
      </w:pPr>
    </w:p>
    <w:p w14:paraId="601F8B13" w14:textId="77777777" w:rsidR="00140DE9" w:rsidRDefault="00140DE9" w:rsidP="00140DE9">
      <w:pPr>
        <w:pStyle w:val="Heading1"/>
      </w:pPr>
      <w:bookmarkStart w:id="177" w:name="_Toc402181883"/>
      <w:bookmarkStart w:id="178" w:name="_Toc484963500"/>
      <w:bookmarkStart w:id="179" w:name="_Toc485848449"/>
      <w:bookmarkStart w:id="180" w:name="_Toc485943437"/>
      <w:bookmarkStart w:id="181" w:name="_Toc486187427"/>
      <w:r>
        <w:t>Educational</w:t>
      </w:r>
      <w:r w:rsidR="00CA2779">
        <w:t>/Program</w:t>
      </w:r>
      <w:r>
        <w:t xml:space="preserve"> Outcomes</w:t>
      </w:r>
      <w:bookmarkEnd w:id="177"/>
      <w:bookmarkEnd w:id="178"/>
      <w:bookmarkEnd w:id="179"/>
      <w:bookmarkEnd w:id="180"/>
      <w:bookmarkEnd w:id="181"/>
    </w:p>
    <w:p w14:paraId="352750B0" w14:textId="3F95EA1E" w:rsidR="00140DE9" w:rsidRPr="007F1E78" w:rsidRDefault="00F111C7" w:rsidP="00140DE9">
      <w:pPr>
        <w:rPr>
          <w:rFonts w:ascii="Calibri" w:hAnsi="Calibri"/>
        </w:rPr>
      </w:pPr>
      <w:r>
        <w:rPr>
          <w:rFonts w:ascii="Calibri" w:hAnsi="Calibri"/>
        </w:rPr>
        <w:t xml:space="preserve">The outcome of this project will expose the participants to new concepts that are not </w:t>
      </w:r>
      <w:r w:rsidR="00B617B5">
        <w:rPr>
          <w:rFonts w:ascii="Calibri" w:hAnsi="Calibri"/>
        </w:rPr>
        <w:t>a</w:t>
      </w:r>
      <w:r>
        <w:rPr>
          <w:rFonts w:ascii="Calibri" w:hAnsi="Calibri"/>
        </w:rPr>
        <w:t xml:space="preserve"> </w:t>
      </w:r>
      <w:r w:rsidR="00E72AC7">
        <w:rPr>
          <w:rFonts w:ascii="Calibri" w:hAnsi="Calibri"/>
        </w:rPr>
        <w:t>direct part of the ITEC scope</w:t>
      </w:r>
      <w:r w:rsidR="00197CD0">
        <w:rPr>
          <w:rFonts w:ascii="Calibri" w:hAnsi="Calibri"/>
        </w:rPr>
        <w:t xml:space="preserve">; as a result, </w:t>
      </w:r>
      <w:r w:rsidR="00E72AC7">
        <w:rPr>
          <w:rFonts w:ascii="Calibri" w:hAnsi="Calibri"/>
        </w:rPr>
        <w:t xml:space="preserve">the team </w:t>
      </w:r>
      <w:r w:rsidR="00197CD0" w:rsidRPr="00204C0B">
        <w:rPr>
          <w:rFonts w:ascii="Calibri" w:hAnsi="Calibri"/>
          <w:noProof/>
        </w:rPr>
        <w:t>will</w:t>
      </w:r>
      <w:r w:rsidR="00E72AC7" w:rsidRPr="00204C0B">
        <w:rPr>
          <w:rFonts w:ascii="Calibri" w:hAnsi="Calibri"/>
          <w:noProof/>
        </w:rPr>
        <w:t xml:space="preserve"> </w:t>
      </w:r>
      <w:r w:rsidR="0057184C" w:rsidRPr="00204C0B">
        <w:rPr>
          <w:rFonts w:ascii="Calibri" w:hAnsi="Calibri"/>
          <w:noProof/>
        </w:rPr>
        <w:t>learn</w:t>
      </w:r>
      <w:r w:rsidR="0057184C">
        <w:rPr>
          <w:rFonts w:ascii="Calibri" w:hAnsi="Calibri"/>
        </w:rPr>
        <w:t xml:space="preserve"> new skills that are essential in the workforce. The team will be required to collaborate on </w:t>
      </w:r>
      <w:r w:rsidR="002B0105">
        <w:rPr>
          <w:rFonts w:ascii="Calibri" w:hAnsi="Calibri"/>
        </w:rPr>
        <w:t>experiences in the field</w:t>
      </w:r>
      <w:r w:rsidR="00197CD0">
        <w:rPr>
          <w:rFonts w:ascii="Calibri" w:hAnsi="Calibri"/>
        </w:rPr>
        <w:t xml:space="preserve"> </w:t>
      </w:r>
      <w:r w:rsidR="002B0105">
        <w:rPr>
          <w:rFonts w:ascii="Calibri" w:hAnsi="Calibri"/>
        </w:rPr>
        <w:t>to gain a broader understanding of the Information Technology landscape.</w:t>
      </w:r>
    </w:p>
    <w:p w14:paraId="404F4249" w14:textId="77777777" w:rsidR="00140DE9" w:rsidRDefault="00140DE9" w:rsidP="00140DE9">
      <w:pPr>
        <w:pStyle w:val="Heading2"/>
      </w:pPr>
      <w:bookmarkStart w:id="182" w:name="_Toc402181884"/>
      <w:bookmarkStart w:id="183" w:name="_Toc484963501"/>
      <w:bookmarkStart w:id="184" w:name="_Toc485848450"/>
      <w:bookmarkStart w:id="185" w:name="_Toc485943438"/>
      <w:bookmarkStart w:id="186" w:name="_Toc486187428"/>
      <w:r>
        <w:t>General Education</w:t>
      </w:r>
      <w:bookmarkEnd w:id="182"/>
      <w:bookmarkEnd w:id="183"/>
      <w:bookmarkEnd w:id="184"/>
      <w:bookmarkEnd w:id="185"/>
      <w:bookmarkEnd w:id="186"/>
    </w:p>
    <w:p w14:paraId="79C5E6C8" w14:textId="4E46568E" w:rsidR="006D1512" w:rsidRPr="00204C0B" w:rsidRDefault="007B191C" w:rsidP="00204C0B">
      <w:pPr>
        <w:rPr>
          <w:rFonts w:ascii="Calibri" w:hAnsi="Calibri"/>
        </w:rPr>
      </w:pPr>
      <w:r>
        <w:rPr>
          <w:rFonts w:ascii="Calibri" w:hAnsi="Calibri"/>
        </w:rPr>
        <w:t xml:space="preserve">By working as a group to complete the VoIP project, we </w:t>
      </w:r>
      <w:r w:rsidR="006D1512">
        <w:rPr>
          <w:rFonts w:ascii="Calibri" w:hAnsi="Calibri"/>
        </w:rPr>
        <w:t>will utilize</w:t>
      </w:r>
      <w:r>
        <w:rPr>
          <w:rFonts w:ascii="Calibri" w:hAnsi="Calibri"/>
        </w:rPr>
        <w:t xml:space="preserve"> the skills and experiences of each group member to help complete each portion of the project.  Whether they obtained those skills through education or working in the field</w:t>
      </w:r>
      <w:r w:rsidR="00681909">
        <w:rPr>
          <w:rFonts w:ascii="Calibri" w:hAnsi="Calibri"/>
        </w:rPr>
        <w:t>,</w:t>
      </w:r>
      <w:r>
        <w:rPr>
          <w:rFonts w:ascii="Calibri" w:hAnsi="Calibri"/>
        </w:rPr>
        <w:t xml:space="preserve"> each member</w:t>
      </w:r>
      <w:r w:rsidR="006D1512">
        <w:rPr>
          <w:rFonts w:ascii="Calibri" w:hAnsi="Calibri"/>
        </w:rPr>
        <w:t xml:space="preserve"> brings a unique </w:t>
      </w:r>
      <w:r w:rsidR="006D1512" w:rsidRPr="0009571B">
        <w:rPr>
          <w:rFonts w:ascii="Calibri" w:hAnsi="Calibri"/>
          <w:noProof/>
        </w:rPr>
        <w:t>skill</w:t>
      </w:r>
      <w:r w:rsidR="0009571B">
        <w:rPr>
          <w:rFonts w:ascii="Calibri" w:hAnsi="Calibri"/>
          <w:noProof/>
        </w:rPr>
        <w:t xml:space="preserve"> </w:t>
      </w:r>
      <w:r w:rsidR="006D1512" w:rsidRPr="0009571B">
        <w:rPr>
          <w:rFonts w:ascii="Calibri" w:hAnsi="Calibri"/>
          <w:noProof/>
        </w:rPr>
        <w:t>set</w:t>
      </w:r>
      <w:r w:rsidR="000F2CAF">
        <w:rPr>
          <w:rFonts w:ascii="Calibri" w:hAnsi="Calibri"/>
        </w:rPr>
        <w:t xml:space="preserve"> </w:t>
      </w:r>
      <w:r w:rsidR="006D1512">
        <w:rPr>
          <w:rFonts w:ascii="Calibri" w:hAnsi="Calibri"/>
        </w:rPr>
        <w:t>to</w:t>
      </w:r>
      <w:r>
        <w:rPr>
          <w:rFonts w:ascii="Calibri" w:hAnsi="Calibri"/>
        </w:rPr>
        <w:t xml:space="preserve"> the group to help the other members grow in areas they </w:t>
      </w:r>
      <w:r w:rsidR="000F2CAF">
        <w:rPr>
          <w:rFonts w:ascii="Calibri" w:hAnsi="Calibri"/>
        </w:rPr>
        <w:t>are</w:t>
      </w:r>
      <w:r>
        <w:rPr>
          <w:rFonts w:ascii="Calibri" w:hAnsi="Calibri"/>
        </w:rPr>
        <w:t xml:space="preserve"> less knowledgeable.</w:t>
      </w:r>
      <w:r w:rsidR="006D1512">
        <w:rPr>
          <w:rFonts w:ascii="Calibri" w:hAnsi="Calibri"/>
        </w:rPr>
        <w:t xml:space="preserve">  Not only will it be an exceptionable learning experience for each other, but we will</w:t>
      </w:r>
      <w:r w:rsidR="00681909">
        <w:rPr>
          <w:rFonts w:ascii="Calibri" w:hAnsi="Calibri"/>
        </w:rPr>
        <w:t xml:space="preserve"> also</w:t>
      </w:r>
      <w:r w:rsidR="006D1512">
        <w:rPr>
          <w:rFonts w:ascii="Calibri" w:hAnsi="Calibri"/>
        </w:rPr>
        <w:t xml:space="preserve"> experience the benefits, challenges, and pitfalls that can go along with working in a group.</w:t>
      </w:r>
      <w:r w:rsidR="00511BE6">
        <w:rPr>
          <w:rFonts w:ascii="Calibri" w:hAnsi="Calibri"/>
        </w:rPr>
        <w:t xml:space="preserve">  This experience will </w:t>
      </w:r>
      <w:r w:rsidR="00B617B5">
        <w:rPr>
          <w:rFonts w:ascii="Calibri" w:hAnsi="Calibri"/>
        </w:rPr>
        <w:t xml:space="preserve">be </w:t>
      </w:r>
      <w:r w:rsidR="00511BE6">
        <w:rPr>
          <w:rFonts w:ascii="Calibri" w:hAnsi="Calibri"/>
        </w:rPr>
        <w:t xml:space="preserve">extremely valuable </w:t>
      </w:r>
      <w:r w:rsidR="00B617B5">
        <w:rPr>
          <w:rFonts w:ascii="Calibri" w:hAnsi="Calibri"/>
          <w:noProof/>
        </w:rPr>
        <w:t>moving</w:t>
      </w:r>
      <w:r w:rsidR="00511BE6">
        <w:rPr>
          <w:rFonts w:ascii="Calibri" w:hAnsi="Calibri"/>
        </w:rPr>
        <w:t xml:space="preserve"> forward in our careers and help us be prepared for future projects.</w:t>
      </w:r>
    </w:p>
    <w:p w14:paraId="3F3B8C1A" w14:textId="77777777" w:rsidR="006D1512" w:rsidRDefault="006D1512" w:rsidP="00204C0B">
      <w:pPr>
        <w:rPr>
          <w:rFonts w:ascii="Calibri" w:hAnsi="Calibri"/>
        </w:rPr>
      </w:pPr>
    </w:p>
    <w:p w14:paraId="6292D035" w14:textId="7EBD0A3E" w:rsidR="00140DE9" w:rsidRPr="00204C0B" w:rsidRDefault="006D1512" w:rsidP="00204C0B">
      <w:pPr>
        <w:rPr>
          <w:rFonts w:ascii="Calibri" w:hAnsi="Calibri"/>
        </w:rPr>
      </w:pPr>
      <w:r>
        <w:rPr>
          <w:rFonts w:ascii="Calibri" w:hAnsi="Calibri"/>
        </w:rPr>
        <w:t>Since this project involves many tasks</w:t>
      </w:r>
      <w:r w:rsidR="00511BE6">
        <w:rPr>
          <w:rFonts w:ascii="Calibri" w:hAnsi="Calibri"/>
        </w:rPr>
        <w:t>,</w:t>
      </w:r>
      <w:r>
        <w:rPr>
          <w:rFonts w:ascii="Calibri" w:hAnsi="Calibri"/>
        </w:rPr>
        <w:t xml:space="preserve"> we will delegate tasks based on individual’s strengths within the group.  </w:t>
      </w:r>
      <w:r w:rsidR="00511BE6">
        <w:rPr>
          <w:rFonts w:ascii="Calibri" w:hAnsi="Calibri"/>
        </w:rPr>
        <w:t>We will also maintain scheduled and nonscheduled communication with each other to share ideas, questions, deadlines, and any other information that is vital to the project.  We will provide a completed project that will be evaluated by our instructor and peers, as well as a solution that will fill the need</w:t>
      </w:r>
      <w:r w:rsidR="00681909">
        <w:rPr>
          <w:rFonts w:ascii="Calibri" w:hAnsi="Calibri"/>
        </w:rPr>
        <w:t xml:space="preserve">s of </w:t>
      </w:r>
      <w:r w:rsidR="00681909">
        <w:rPr>
          <w:rFonts w:ascii="Calibri" w:hAnsi="Calibri"/>
          <w:b/>
          <w:bCs/>
        </w:rPr>
        <w:t xml:space="preserve">Charlie's </w:t>
      </w:r>
      <w:r w:rsidR="00681909" w:rsidRPr="00204C0B">
        <w:rPr>
          <w:rFonts w:ascii="Calibri" w:hAnsi="Calibri"/>
          <w:b/>
          <w:bCs/>
          <w:noProof/>
        </w:rPr>
        <w:t>Manufacturing</w:t>
      </w:r>
      <w:r w:rsidR="00681909" w:rsidRPr="00204C0B">
        <w:rPr>
          <w:rFonts w:ascii="Calibri" w:hAnsi="Calibri"/>
          <w:noProof/>
        </w:rPr>
        <w:t>.</w:t>
      </w:r>
    </w:p>
    <w:p w14:paraId="354A7A44" w14:textId="3ED46CA4" w:rsidR="00140DE9" w:rsidRPr="00140DE9" w:rsidRDefault="00140DE9" w:rsidP="00140DE9">
      <w:pPr>
        <w:pStyle w:val="Heading2"/>
      </w:pPr>
      <w:bookmarkStart w:id="187" w:name="_Toc402181885"/>
      <w:bookmarkStart w:id="188" w:name="_Toc484963502"/>
      <w:bookmarkStart w:id="189" w:name="_Toc485848451"/>
      <w:bookmarkStart w:id="190" w:name="_Toc485943439"/>
      <w:bookmarkStart w:id="191" w:name="_Toc486187429"/>
      <w:r>
        <w:t>Information Technology</w:t>
      </w:r>
      <w:bookmarkEnd w:id="187"/>
      <w:bookmarkEnd w:id="188"/>
      <w:bookmarkEnd w:id="189"/>
      <w:bookmarkEnd w:id="190"/>
      <w:bookmarkEnd w:id="191"/>
    </w:p>
    <w:p w14:paraId="33CADD3C" w14:textId="28E19CC1" w:rsidR="00E07125" w:rsidRPr="007F1E78" w:rsidRDefault="00CD258D" w:rsidP="00140DE9">
      <w:pPr>
        <w:numPr>
          <w:ilvl w:val="0"/>
          <w:numId w:val="14"/>
        </w:numPr>
        <w:rPr>
          <w:rFonts w:ascii="Calibri" w:hAnsi="Calibri"/>
        </w:rPr>
      </w:pPr>
      <w:r>
        <w:rPr>
          <w:rFonts w:ascii="Calibri" w:hAnsi="Calibri"/>
        </w:rPr>
        <w:t>In the execution of this project VoIP Solutions, will evaluate the existing network architecture of a medium sized company.  Upon the completion of this analysis</w:t>
      </w:r>
      <w:r w:rsidR="00B617B5">
        <w:rPr>
          <w:rFonts w:ascii="Calibri" w:hAnsi="Calibri"/>
          <w:noProof/>
        </w:rPr>
        <w:t>,</w:t>
      </w:r>
      <w:r>
        <w:rPr>
          <w:rFonts w:ascii="Calibri" w:hAnsi="Calibri"/>
        </w:rPr>
        <w:t xml:space="preserve"> a redesign of the network will be accomplished to </w:t>
      </w:r>
      <w:r w:rsidR="007268C2">
        <w:rPr>
          <w:rFonts w:ascii="Calibri" w:hAnsi="Calibri"/>
        </w:rPr>
        <w:t>replace components that are out of vendor support cycles.  The facility will be rewired to support higher data transmission speeds and centralization of components. This effort is being accomplished to integrate a VoIP application to the network, supporting a robust communications platform.</w:t>
      </w:r>
    </w:p>
    <w:p w14:paraId="5725E0FF" w14:textId="3F1B7D77" w:rsidR="004D54F8" w:rsidRDefault="004D54F8">
      <w:pPr>
        <w:numPr>
          <w:ilvl w:val="0"/>
          <w:numId w:val="14"/>
        </w:numPr>
        <w:rPr>
          <w:rFonts w:ascii="Calibri" w:hAnsi="Calibri"/>
        </w:rPr>
      </w:pPr>
      <w:r w:rsidRPr="00B617B5">
        <w:rPr>
          <w:rFonts w:ascii="Calibri" w:hAnsi="Calibri"/>
          <w:noProof/>
        </w:rPr>
        <w:t>Th</w:t>
      </w:r>
      <w:r w:rsidR="00B617B5">
        <w:rPr>
          <w:rFonts w:ascii="Calibri" w:hAnsi="Calibri"/>
          <w:noProof/>
        </w:rPr>
        <w:t>r</w:t>
      </w:r>
      <w:r w:rsidRPr="00B617B5">
        <w:rPr>
          <w:rFonts w:ascii="Calibri" w:hAnsi="Calibri"/>
          <w:noProof/>
        </w:rPr>
        <w:t>ough</w:t>
      </w:r>
      <w:r w:rsidR="00B617B5">
        <w:rPr>
          <w:rFonts w:ascii="Calibri" w:hAnsi="Calibri"/>
        </w:rPr>
        <w:t xml:space="preserve"> the</w:t>
      </w:r>
      <w:r>
        <w:rPr>
          <w:rFonts w:ascii="Calibri" w:hAnsi="Calibri"/>
        </w:rPr>
        <w:t xml:space="preserve"> effective use of tools, this project will implement a redundant voice platform, and a management console to automate administrative activities.  </w:t>
      </w:r>
    </w:p>
    <w:p w14:paraId="1C11DDDD" w14:textId="4F092D21" w:rsidR="0070087F" w:rsidRDefault="004D54F8" w:rsidP="00140DE9">
      <w:pPr>
        <w:numPr>
          <w:ilvl w:val="0"/>
          <w:numId w:val="14"/>
        </w:numPr>
        <w:rPr>
          <w:rFonts w:ascii="Calibri" w:hAnsi="Calibri"/>
        </w:rPr>
      </w:pPr>
      <w:r>
        <w:rPr>
          <w:rFonts w:ascii="Calibri" w:hAnsi="Calibri"/>
        </w:rPr>
        <w:lastRenderedPageBreak/>
        <w:t>In the user administrative training, VoIP Solutions will highlight a system security plan, including backup/recovery procedures.  A continuity pl</w:t>
      </w:r>
      <w:r w:rsidR="004D35FD">
        <w:rPr>
          <w:rFonts w:ascii="Calibri" w:hAnsi="Calibri"/>
        </w:rPr>
        <w:t>an will be included in system turnover, allowing the customer to integrate with existing DR</w:t>
      </w:r>
      <w:r w:rsidR="00FA27BB">
        <w:rPr>
          <w:rFonts w:ascii="Calibri" w:hAnsi="Calibri"/>
        </w:rPr>
        <w:t xml:space="preserve"> planning documents.</w:t>
      </w:r>
    </w:p>
    <w:p w14:paraId="010D4ECC" w14:textId="4C3AF5FD" w:rsidR="00140DE9" w:rsidRPr="007F1E78" w:rsidRDefault="00140DE9" w:rsidP="00204C0B">
      <w:pPr>
        <w:ind w:left="720"/>
        <w:rPr>
          <w:rFonts w:ascii="Calibri" w:hAnsi="Calibri"/>
        </w:rPr>
      </w:pPr>
    </w:p>
    <w:p w14:paraId="3F49ADD8" w14:textId="77777777" w:rsidR="00945AB2" w:rsidRDefault="00945AB2" w:rsidP="16501584">
      <w:pPr>
        <w:pStyle w:val="Heading1"/>
      </w:pPr>
      <w:bookmarkStart w:id="192" w:name="_Toc484961755"/>
      <w:bookmarkStart w:id="193" w:name="_Toc484962139"/>
      <w:bookmarkStart w:id="194" w:name="_Toc484962437"/>
      <w:bookmarkStart w:id="195" w:name="_Toc484962856"/>
      <w:bookmarkStart w:id="196" w:name="_Toc484963503"/>
      <w:bookmarkStart w:id="197" w:name="_Toc484963541"/>
      <w:bookmarkStart w:id="198" w:name="_Toc485848413"/>
      <w:bookmarkStart w:id="199" w:name="_Toc485848452"/>
      <w:bookmarkStart w:id="200" w:name="_Toc485943440"/>
      <w:bookmarkStart w:id="201" w:name="_Toc402181886"/>
      <w:bookmarkStart w:id="202" w:name="_Toc484963504"/>
      <w:bookmarkStart w:id="203" w:name="_Toc485848453"/>
      <w:bookmarkStart w:id="204" w:name="_Toc485943441"/>
      <w:bookmarkStart w:id="205" w:name="_Toc486187430"/>
      <w:bookmarkEnd w:id="192"/>
      <w:bookmarkEnd w:id="193"/>
      <w:bookmarkEnd w:id="194"/>
      <w:bookmarkEnd w:id="195"/>
      <w:bookmarkEnd w:id="196"/>
      <w:bookmarkEnd w:id="197"/>
      <w:bookmarkEnd w:id="198"/>
      <w:bookmarkEnd w:id="199"/>
      <w:bookmarkEnd w:id="200"/>
      <w:r>
        <w:t>Annotated Bibliography</w:t>
      </w:r>
      <w:bookmarkEnd w:id="201"/>
      <w:bookmarkEnd w:id="202"/>
      <w:bookmarkEnd w:id="203"/>
      <w:bookmarkEnd w:id="204"/>
      <w:bookmarkEnd w:id="205"/>
    </w:p>
    <w:p w14:paraId="06E8A420" w14:textId="77777777" w:rsidR="00C7589D" w:rsidRPr="00C7589D" w:rsidRDefault="00C7589D" w:rsidP="00C7589D">
      <w:pPr>
        <w:pStyle w:val="Bibliography"/>
        <w:ind w:left="720" w:hanging="720"/>
        <w:rPr>
          <w:rFonts w:ascii="Calibri" w:hAnsi="Calibri"/>
        </w:rPr>
      </w:pPr>
      <w:r w:rsidRPr="00C7589D">
        <w:rPr>
          <w:rFonts w:ascii="Calibri" w:hAnsi="Calibri"/>
        </w:rPr>
        <w:t xml:space="preserve">Allen, M., McLees, J., Richardson, C., Waterford, D. (2015. April). Project planning and best practices. </w:t>
      </w:r>
      <w:r w:rsidRPr="00204C0B">
        <w:rPr>
          <w:rFonts w:ascii="Calibri" w:hAnsi="Calibri"/>
          <w:i/>
          <w:iCs/>
        </w:rPr>
        <w:t>Journal of IT and Economic Development</w:t>
      </w:r>
      <w:r w:rsidRPr="00C7589D">
        <w:rPr>
          <w:rFonts w:ascii="Calibri" w:hAnsi="Calibri"/>
        </w:rPr>
        <w:t>, 6(1), 1-15.</w:t>
      </w:r>
    </w:p>
    <w:p w14:paraId="4CA57CB6" w14:textId="633C1ECE" w:rsidR="00D76978" w:rsidRDefault="00D76978" w:rsidP="00204C0B">
      <w:pPr>
        <w:pStyle w:val="Bibliography"/>
        <w:rPr>
          <w:rFonts w:ascii="Calibri" w:hAnsi="Calibri"/>
        </w:rPr>
      </w:pPr>
    </w:p>
    <w:p w14:paraId="53229E64" w14:textId="2E3B37CF" w:rsidR="00C7589D" w:rsidRPr="00204C0B" w:rsidRDefault="00C7589D" w:rsidP="00204C0B">
      <w:pPr>
        <w:pStyle w:val="Bibliography"/>
        <w:ind w:left="720"/>
        <w:rPr>
          <w:rFonts w:ascii="Calibri" w:hAnsi="Calibri"/>
        </w:rPr>
      </w:pPr>
      <w:r w:rsidRPr="00C7589D">
        <w:rPr>
          <w:rFonts w:ascii="Calibri" w:hAnsi="Calibri"/>
        </w:rPr>
        <w:t xml:space="preserve">Phases of a project: initiation, planning and design, execution, monitoring and controlling, and closing. </w:t>
      </w:r>
      <w:r w:rsidR="00D76978">
        <w:rPr>
          <w:rFonts w:ascii="Calibri" w:hAnsi="Calibri"/>
        </w:rPr>
        <w:t xml:space="preserve"> </w:t>
      </w:r>
      <w:r w:rsidRPr="00C7589D">
        <w:rPr>
          <w:rFonts w:ascii="Calibri" w:hAnsi="Calibri"/>
        </w:rPr>
        <w:t xml:space="preserve">Project management often has re-planning. The scope is defined and more </w:t>
      </w:r>
      <w:r w:rsidR="00D76978" w:rsidRPr="00C7589D">
        <w:rPr>
          <w:rFonts w:ascii="Calibri" w:hAnsi="Calibri"/>
        </w:rPr>
        <w:t>precise</w:t>
      </w:r>
      <w:r w:rsidRPr="00C7589D">
        <w:rPr>
          <w:rFonts w:ascii="Calibri" w:hAnsi="Calibri"/>
        </w:rPr>
        <w:t xml:space="preserve"> as the plan is executed. A key element of a project plan is scheduling. Without a proper schedule, you are planning to fail.</w:t>
      </w:r>
      <w:r w:rsidR="00D76978">
        <w:rPr>
          <w:rFonts w:ascii="Calibri" w:hAnsi="Calibri"/>
        </w:rPr>
        <w:t xml:space="preserve"> Utilize software tools to help with the planning and scheduling process. </w:t>
      </w:r>
    </w:p>
    <w:p w14:paraId="4551DDCF" w14:textId="65B394EE" w:rsidR="00D76978" w:rsidRPr="00204C0B" w:rsidRDefault="00D76978" w:rsidP="00204C0B">
      <w:r>
        <w:tab/>
      </w:r>
    </w:p>
    <w:p w14:paraId="33CEC5FA" w14:textId="77777777" w:rsidR="00D76978" w:rsidRPr="00204C0B" w:rsidRDefault="00D76978" w:rsidP="00204C0B"/>
    <w:p w14:paraId="3D0E882C" w14:textId="7125D328" w:rsidR="00C7589D" w:rsidRPr="00204C0B" w:rsidRDefault="00C7589D" w:rsidP="0C41B2ED">
      <w:pPr>
        <w:pStyle w:val="Bibliography"/>
        <w:ind w:left="720" w:hanging="720"/>
      </w:pPr>
      <w:r>
        <w:fldChar w:fldCharType="begin"/>
      </w:r>
      <w:r>
        <w:rPr>
          <w:rFonts w:ascii="Calibri" w:hAnsi="Calibri"/>
        </w:rPr>
        <w:instrText xml:space="preserve"> BIBLIOGRAPHY  \l 1033 </w:instrText>
      </w:r>
      <w:r>
        <w:rPr>
          <w:rFonts w:ascii="Calibri" w:hAnsi="Calibri"/>
        </w:rPr>
        <w:fldChar w:fldCharType="separate"/>
      </w:r>
      <w:r>
        <w:rPr>
          <w:noProof/>
        </w:rPr>
        <w:t xml:space="preserve">BICSI. (2002). </w:t>
      </w:r>
      <w:r w:rsidRPr="0C41B2ED">
        <w:rPr>
          <w:i/>
          <w:iCs/>
          <w:noProof/>
        </w:rPr>
        <w:t>ANSI/NECA/BICSI 568 Standard for Installing Commercial Building Telecommunications Cabling.</w:t>
      </w:r>
      <w:r>
        <w:rPr>
          <w:noProof/>
        </w:rPr>
        <w:t xml:space="preserve"> BICSI.</w:t>
      </w:r>
    </w:p>
    <w:p w14:paraId="718AC25E" w14:textId="77777777" w:rsidR="00C7589D" w:rsidRDefault="00C7589D" w:rsidP="00C7589D">
      <w:pPr>
        <w:pStyle w:val="Bibliography"/>
        <w:ind w:left="720" w:hanging="720"/>
        <w:rPr>
          <w:rFonts w:ascii="Calibri" w:hAnsi="Calibri"/>
        </w:rPr>
      </w:pPr>
      <w:r>
        <w:rPr>
          <w:rFonts w:ascii="Calibri" w:hAnsi="Calibri"/>
        </w:rPr>
        <w:fldChar w:fldCharType="end"/>
      </w:r>
      <w:r w:rsidRPr="00795A43">
        <w:rPr>
          <w:rFonts w:ascii="Calibri" w:hAnsi="Calibri"/>
        </w:rPr>
        <w:t xml:space="preserve"> </w:t>
      </w:r>
    </w:p>
    <w:p w14:paraId="734F8DCD" w14:textId="77777777" w:rsidR="00C7589D" w:rsidRPr="00204C0B" w:rsidRDefault="00C7589D" w:rsidP="00204C0B">
      <w:pPr>
        <w:ind w:left="720"/>
        <w:rPr>
          <w:rFonts w:ascii="Calibri" w:hAnsi="Calibri"/>
        </w:rPr>
      </w:pPr>
      <w:r>
        <w:rPr>
          <w:rFonts w:ascii="Calibri" w:hAnsi="Calibri"/>
        </w:rPr>
        <w:t>BICSI is a National Standards body for Telecommunications and Data Wiring, practices are defined in how to properly install and terminate Communications Cables.</w:t>
      </w:r>
    </w:p>
    <w:p w14:paraId="039BCADB" w14:textId="77777777" w:rsidR="00C7589D" w:rsidRDefault="00C7589D" w:rsidP="00204C0B">
      <w:pPr>
        <w:ind w:left="720" w:hanging="720"/>
        <w:rPr>
          <w:rFonts w:ascii="Calibri" w:hAnsi="Calibri"/>
        </w:rPr>
      </w:pPr>
    </w:p>
    <w:p w14:paraId="4C1B3517" w14:textId="7FCA012B" w:rsidR="00C7589D" w:rsidRPr="00204C0B" w:rsidRDefault="00C7589D" w:rsidP="00204C0B">
      <w:pPr>
        <w:ind w:left="720" w:hanging="720"/>
        <w:rPr>
          <w:rFonts w:ascii="Calibri" w:hAnsi="Calibri"/>
        </w:rPr>
      </w:pPr>
      <w:r>
        <w:rPr>
          <w:rFonts w:ascii="Calibri" w:hAnsi="Calibri"/>
        </w:rPr>
        <w:t xml:space="preserve">Business Literacy Institute. (2017). </w:t>
      </w:r>
      <w:r w:rsidRPr="0C41B2ED">
        <w:rPr>
          <w:rFonts w:ascii="Calibri" w:hAnsi="Calibri"/>
          <w:i/>
          <w:iCs/>
        </w:rPr>
        <w:t xml:space="preserve">Expensing vs capitalizing. </w:t>
      </w:r>
      <w:r>
        <w:rPr>
          <w:rFonts w:ascii="Calibri" w:hAnsi="Calibri"/>
        </w:rPr>
        <w:t xml:space="preserve">Retrieved on June 4, </w:t>
      </w:r>
      <w:r w:rsidRPr="00204C0B">
        <w:rPr>
          <w:rFonts w:ascii="Calibri" w:hAnsi="Calibri"/>
          <w:noProof/>
        </w:rPr>
        <w:t>2017</w:t>
      </w:r>
      <w:r>
        <w:rPr>
          <w:rFonts w:ascii="Calibri" w:hAnsi="Calibri"/>
        </w:rPr>
        <w:t xml:space="preserve"> from </w:t>
      </w:r>
      <w:r w:rsidRPr="00D259BA">
        <w:rPr>
          <w:rFonts w:ascii="Calibri" w:hAnsi="Calibri"/>
        </w:rPr>
        <w:t>http://www.business-literacy.com/financial-concepts/expensing-capitalizing/</w:t>
      </w:r>
    </w:p>
    <w:p w14:paraId="27458B28" w14:textId="77777777" w:rsidR="00C7589D" w:rsidRDefault="00C7589D" w:rsidP="00204C0B">
      <w:pPr>
        <w:ind w:firstLine="720"/>
        <w:rPr>
          <w:rFonts w:ascii="Calibri" w:hAnsi="Calibri"/>
        </w:rPr>
      </w:pPr>
    </w:p>
    <w:p w14:paraId="4AD08C25" w14:textId="2F108185" w:rsidR="00C7589D" w:rsidRPr="00204C0B" w:rsidRDefault="00C7589D" w:rsidP="00204C0B">
      <w:pPr>
        <w:ind w:firstLine="720"/>
        <w:rPr>
          <w:rFonts w:ascii="Calibri" w:hAnsi="Calibri"/>
        </w:rPr>
      </w:pPr>
      <w:r>
        <w:rPr>
          <w:rFonts w:ascii="Calibri" w:hAnsi="Calibri"/>
        </w:rPr>
        <w:t>“</w:t>
      </w:r>
      <w:r w:rsidRPr="00D259BA">
        <w:rPr>
          <w:rFonts w:ascii="Calibri" w:hAnsi="Calibri"/>
        </w:rPr>
        <w:t>Expensing vs Capitalizing</w:t>
      </w:r>
    </w:p>
    <w:p w14:paraId="3D9D4AA6" w14:textId="77777777" w:rsidR="00C7589D" w:rsidRPr="00204C0B" w:rsidRDefault="00C7589D" w:rsidP="00204C0B">
      <w:pPr>
        <w:ind w:firstLine="720"/>
        <w:rPr>
          <w:rFonts w:ascii="Calibri" w:hAnsi="Calibri"/>
        </w:rPr>
      </w:pPr>
      <w:r w:rsidRPr="00D259BA">
        <w:rPr>
          <w:rFonts w:ascii="Calibri" w:hAnsi="Calibri"/>
        </w:rPr>
        <w:t>Definition:</w:t>
      </w:r>
    </w:p>
    <w:p w14:paraId="564588A9" w14:textId="77777777" w:rsidR="00C7589D" w:rsidRPr="00204C0B" w:rsidRDefault="00C7589D" w:rsidP="00204C0B">
      <w:pPr>
        <w:ind w:left="720"/>
        <w:rPr>
          <w:rFonts w:ascii="Calibri" w:hAnsi="Calibri"/>
        </w:rPr>
      </w:pPr>
      <w:r w:rsidRPr="00D259BA">
        <w:rPr>
          <w:rFonts w:ascii="Calibri" w:hAnsi="Calibri"/>
        </w:rPr>
        <w:t>Expensing vs. capitalizing refers to how a cost is treated on the financial statements. Expensing a cost indicates it is included on the income statement and subtracted from revenue to determine profit. Capitalizing indicates that the cost has been determined to be a capital expenditure and is accounted for on the balance sheet as an asset, with only the depreciation showing up on the income statement.</w:t>
      </w:r>
      <w:r>
        <w:rPr>
          <w:rFonts w:ascii="Calibri" w:hAnsi="Calibri"/>
        </w:rPr>
        <w:t>”</w:t>
      </w:r>
    </w:p>
    <w:p w14:paraId="6B0D2E81" w14:textId="77777777" w:rsidR="00C7589D" w:rsidRDefault="00C7589D" w:rsidP="000E1504">
      <w:pPr>
        <w:ind w:left="720" w:hanging="720"/>
        <w:rPr>
          <w:rFonts w:ascii="Calibri" w:hAnsi="Calibri"/>
        </w:rPr>
      </w:pPr>
    </w:p>
    <w:p w14:paraId="5845B46D" w14:textId="79B71DE6" w:rsidR="00C7589D" w:rsidRDefault="00C7589D" w:rsidP="16501584">
      <w:pPr>
        <w:ind w:left="720" w:hanging="720"/>
      </w:pPr>
      <w:r w:rsidRPr="008352E9">
        <w:rPr>
          <w:rFonts w:ascii="Calibri" w:hAnsi="Calibri"/>
        </w:rPr>
        <w:t xml:space="preserve">Guest Contributor </w:t>
      </w:r>
      <w:r w:rsidR="005F481C">
        <w:rPr>
          <w:rFonts w:ascii="Calibri" w:hAnsi="Calibri"/>
        </w:rPr>
        <w:t xml:space="preserve">on TechRepublic. (2013, July 8). </w:t>
      </w:r>
      <w:r w:rsidRPr="005F481C">
        <w:rPr>
          <w:rFonts w:ascii="Calibri" w:hAnsi="Calibri"/>
          <w:i/>
        </w:rPr>
        <w:t>10 VoIP features that can benefit your small business.</w:t>
      </w:r>
      <w:r w:rsidRPr="008352E9">
        <w:rPr>
          <w:rFonts w:ascii="Calibri" w:hAnsi="Calibri"/>
        </w:rPr>
        <w:t xml:space="preserve"> Retrieved June 08, 2017, from </w:t>
      </w:r>
      <w:r w:rsidRPr="00631E55">
        <w:t>http://www.techrepublic.com/blog/10-things/10-voip-features-that-can-benefit-your-small-business/</w:t>
      </w:r>
    </w:p>
    <w:p w14:paraId="0AB533DB" w14:textId="77777777" w:rsidR="00C7589D" w:rsidRDefault="00C7589D" w:rsidP="00C7589D">
      <w:pPr>
        <w:ind w:left="720" w:hanging="720"/>
        <w:rPr>
          <w:rFonts w:ascii="Calibri" w:hAnsi="Calibri"/>
        </w:rPr>
      </w:pPr>
    </w:p>
    <w:p w14:paraId="05279B75" w14:textId="77777777" w:rsidR="00C7589D" w:rsidRDefault="00C7589D" w:rsidP="00C7589D">
      <w:pPr>
        <w:ind w:left="720" w:hanging="720"/>
        <w:rPr>
          <w:rFonts w:ascii="Calibri" w:hAnsi="Calibri"/>
        </w:rPr>
      </w:pPr>
    </w:p>
    <w:p w14:paraId="5B839385" w14:textId="77777777" w:rsidR="00C7589D" w:rsidRPr="008352E9" w:rsidRDefault="00C7589D" w:rsidP="00C7589D">
      <w:pPr>
        <w:ind w:left="720" w:hanging="720"/>
        <w:rPr>
          <w:rFonts w:ascii="Calibri" w:hAnsi="Calibri"/>
        </w:rPr>
      </w:pPr>
      <w:r>
        <w:rPr>
          <w:rFonts w:ascii="Calibri" w:hAnsi="Calibri"/>
        </w:rPr>
        <w:tab/>
        <w:t>This resource was very valuable in understanding the common features associated with VoIP systems and their benefits.</w:t>
      </w:r>
    </w:p>
    <w:p w14:paraId="7EC85F35" w14:textId="77777777" w:rsidR="00C7589D" w:rsidRDefault="00C7589D" w:rsidP="000E1504">
      <w:pPr>
        <w:ind w:left="720" w:hanging="720"/>
        <w:rPr>
          <w:rFonts w:ascii="Calibri" w:hAnsi="Calibri"/>
        </w:rPr>
      </w:pPr>
    </w:p>
    <w:p w14:paraId="5D065CB0" w14:textId="3035B45F" w:rsidR="00C7589D" w:rsidRDefault="00C7589D" w:rsidP="00C7589D">
      <w:pPr>
        <w:pStyle w:val="Bibliography"/>
        <w:ind w:left="720" w:hanging="720"/>
        <w:rPr>
          <w:noProof/>
        </w:rPr>
      </w:pPr>
      <w:r w:rsidRPr="0C41B2ED">
        <w:rPr>
          <w:i/>
          <w:iCs/>
          <w:noProof/>
        </w:rPr>
        <w:t>Half of All Network Devi</w:t>
      </w:r>
      <w:r w:rsidR="005F481C">
        <w:rPr>
          <w:i/>
          <w:iCs/>
          <w:noProof/>
        </w:rPr>
        <w:t>ces</w:t>
      </w:r>
      <w:r w:rsidRPr="00795A43">
        <w:t xml:space="preserve"> </w:t>
      </w:r>
      <w:r w:rsidRPr="0C41B2ED">
        <w:rPr>
          <w:i/>
          <w:iCs/>
          <w:noProof/>
        </w:rPr>
        <w:t>BICSI. (2002). ANSI/NECA/BICSI 568 Standard for Installing Commercial Building Telecommunications Cabling. BICSI.re Outdated – And Vulnerable</w:t>
      </w:r>
      <w:r>
        <w:rPr>
          <w:noProof/>
        </w:rPr>
        <w:t xml:space="preserve">. </w:t>
      </w:r>
      <w:r>
        <w:rPr>
          <w:noProof/>
        </w:rPr>
        <w:lastRenderedPageBreak/>
        <w:t>(2016, June 26). Retrieved from Infosecurity Magazine: https://www.infosecurity-magazine.com/news/half-of-all-network-devices-are/</w:t>
      </w:r>
    </w:p>
    <w:p w14:paraId="581EB2E3" w14:textId="77777777" w:rsidR="00C7589D" w:rsidRDefault="00C7589D" w:rsidP="00C7589D"/>
    <w:p w14:paraId="2CC19E56" w14:textId="77777777" w:rsidR="00C7589D" w:rsidRPr="00204C0B" w:rsidRDefault="00C7589D" w:rsidP="00204C0B">
      <w:pPr>
        <w:ind w:left="720"/>
        <w:rPr>
          <w:rFonts w:ascii="Calibri" w:hAnsi="Calibri"/>
        </w:rPr>
      </w:pPr>
      <w:r>
        <w:rPr>
          <w:rFonts w:ascii="Calibri" w:hAnsi="Calibri"/>
        </w:rPr>
        <w:t xml:space="preserve">With the upward trend of malware attacks, global network monitoring firm Dimension Data, publishes an annual report of network health based on device age, supportability, and vulnerabilities. </w:t>
      </w:r>
    </w:p>
    <w:p w14:paraId="1E17702C" w14:textId="77777777" w:rsidR="00C7589D" w:rsidRDefault="00C7589D" w:rsidP="000E1504">
      <w:pPr>
        <w:ind w:left="720" w:hanging="720"/>
        <w:rPr>
          <w:rFonts w:ascii="Calibri" w:hAnsi="Calibri"/>
        </w:rPr>
      </w:pPr>
    </w:p>
    <w:p w14:paraId="29784FDC" w14:textId="31E6CAE0" w:rsidR="00EA643D" w:rsidRDefault="00EA643D" w:rsidP="0C41B2ED">
      <w:pPr>
        <w:pStyle w:val="Bibliography"/>
        <w:ind w:left="720" w:hanging="720"/>
      </w:pPr>
      <w:r>
        <w:t xml:space="preserve">Mae, I. (2016, September 12). </w:t>
      </w:r>
      <w:r w:rsidRPr="0C41B2ED">
        <w:rPr>
          <w:i/>
          <w:iCs/>
        </w:rPr>
        <w:t xml:space="preserve">VoIP and the </w:t>
      </w:r>
      <w:r w:rsidRPr="0009571B">
        <w:rPr>
          <w:i/>
          <w:iCs/>
          <w:noProof/>
        </w:rPr>
        <w:t>internet</w:t>
      </w:r>
      <w:r w:rsidRPr="0C41B2ED">
        <w:rPr>
          <w:i/>
          <w:iCs/>
        </w:rPr>
        <w:t xml:space="preserve"> of Things: can they transform your business?</w:t>
      </w:r>
      <w:r>
        <w:t xml:space="preserve"> Retrieved on June 20, </w:t>
      </w:r>
      <w:r w:rsidRPr="0009571B">
        <w:rPr>
          <w:noProof/>
        </w:rPr>
        <w:t>2016</w:t>
      </w:r>
      <w:r>
        <w:t xml:space="preserve"> from </w:t>
      </w:r>
      <w:r w:rsidRPr="00204C0B">
        <w:t>https://www.voipreview.org/blog/voip-and-internet-things-can-they-transform-your-business</w:t>
      </w:r>
    </w:p>
    <w:p w14:paraId="35788436" w14:textId="77777777" w:rsidR="00430C84" w:rsidRDefault="00430C84" w:rsidP="00204C0B"/>
    <w:p w14:paraId="7EB32D7E" w14:textId="77777777" w:rsidR="00430C84" w:rsidRDefault="00430C84" w:rsidP="00204C0B">
      <w:pPr>
        <w:ind w:left="720"/>
      </w:pPr>
      <w:r>
        <w:t xml:space="preserve">Using VoIP technology as the core for IoT provides greater functionality, cost-savings, and increased productivity for a business. VoIP allows for a business to cut costs while adding additional features that provide flexibility and increased productivity, especially when connected to IoT applications. </w:t>
      </w:r>
    </w:p>
    <w:p w14:paraId="3AE528FE" w14:textId="77777777" w:rsidR="00430C84" w:rsidRDefault="00430C84" w:rsidP="00204C0B">
      <w:pPr>
        <w:ind w:firstLine="720"/>
      </w:pPr>
      <w:r>
        <w:t>Examples of what is possible when integrating VoIP with IoT include:</w:t>
      </w:r>
    </w:p>
    <w:p w14:paraId="0462799C" w14:textId="77777777" w:rsidR="00430C84" w:rsidRDefault="00430C84" w:rsidP="0C41B2ED">
      <w:r>
        <w:tab/>
        <w:t>• Control of lighting and temperature of facility from a VoIP device</w:t>
      </w:r>
    </w:p>
    <w:p w14:paraId="50E00746" w14:textId="77777777" w:rsidR="00430C84" w:rsidRDefault="00430C84" w:rsidP="0C41B2ED">
      <w:r>
        <w:tab/>
        <w:t>• Alerts of when machines needs repaired or require maintenance</w:t>
      </w:r>
    </w:p>
    <w:p w14:paraId="1F78A4E8" w14:textId="3D83EBB6" w:rsidR="00430C84" w:rsidRDefault="00430C84" w:rsidP="00204C0B">
      <w:pPr>
        <w:ind w:firstLine="720"/>
      </w:pPr>
      <w:r>
        <w:t>Sync calendar with machines to prepare for meetings</w:t>
      </w:r>
    </w:p>
    <w:p w14:paraId="0232423E" w14:textId="77777777" w:rsidR="00430C84" w:rsidRPr="00204C0B" w:rsidRDefault="00430C84" w:rsidP="00204C0B"/>
    <w:p w14:paraId="29D84B7B" w14:textId="266C72AE" w:rsidR="00C7589D" w:rsidRDefault="00C7589D" w:rsidP="00C7589D">
      <w:pPr>
        <w:pStyle w:val="Bibliography"/>
        <w:ind w:left="720" w:hanging="720"/>
        <w:rPr>
          <w:noProof/>
        </w:rPr>
      </w:pPr>
      <w:r>
        <w:rPr>
          <w:noProof/>
        </w:rPr>
        <w:t xml:space="preserve">National Fire Protection Association. (2014). </w:t>
      </w:r>
      <w:r w:rsidRPr="0C41B2ED">
        <w:rPr>
          <w:i/>
          <w:iCs/>
          <w:noProof/>
        </w:rPr>
        <w:t>National Electric Code.</w:t>
      </w:r>
      <w:r>
        <w:rPr>
          <w:noProof/>
        </w:rPr>
        <w:t xml:space="preserve"> Quincy, Massachusetts: National Fire Protection </w:t>
      </w:r>
      <w:r w:rsidRPr="00B617B5">
        <w:rPr>
          <w:noProof/>
        </w:rPr>
        <w:t>Asso</w:t>
      </w:r>
      <w:r w:rsidR="00B617B5">
        <w:rPr>
          <w:noProof/>
        </w:rPr>
        <w:t>c</w:t>
      </w:r>
      <w:r w:rsidRPr="00B617B5">
        <w:rPr>
          <w:noProof/>
        </w:rPr>
        <w:t>iation</w:t>
      </w:r>
      <w:r>
        <w:rPr>
          <w:noProof/>
        </w:rPr>
        <w:t>.</w:t>
      </w:r>
    </w:p>
    <w:p w14:paraId="69D48978" w14:textId="77777777" w:rsidR="00C7589D" w:rsidRDefault="00C7589D" w:rsidP="00C7589D">
      <w:pPr>
        <w:rPr>
          <w:rFonts w:ascii="Calibri" w:hAnsi="Calibri"/>
        </w:rPr>
      </w:pPr>
    </w:p>
    <w:p w14:paraId="19AAADFE" w14:textId="77777777" w:rsidR="00C7589D" w:rsidRPr="00204C0B" w:rsidRDefault="00C7589D" w:rsidP="00204C0B">
      <w:pPr>
        <w:ind w:left="720"/>
        <w:rPr>
          <w:rFonts w:ascii="Calibri" w:hAnsi="Calibri"/>
        </w:rPr>
      </w:pPr>
      <w:r>
        <w:t>Section 800.25 of the NEC requires the removal of abandoned communications and electrical wiring. In addition to installation practices for communications equipment rooms, and racks.</w:t>
      </w:r>
      <w:r w:rsidDel="00795A43">
        <w:rPr>
          <w:rFonts w:ascii="Calibri" w:hAnsi="Calibri"/>
        </w:rPr>
        <w:t xml:space="preserve"> </w:t>
      </w:r>
    </w:p>
    <w:p w14:paraId="503972F9" w14:textId="77777777" w:rsidR="00C7589D" w:rsidRDefault="00C7589D" w:rsidP="000E1504">
      <w:pPr>
        <w:ind w:left="720" w:hanging="720"/>
        <w:rPr>
          <w:rFonts w:ascii="Calibri" w:hAnsi="Calibri"/>
        </w:rPr>
      </w:pPr>
    </w:p>
    <w:p w14:paraId="7E494F49" w14:textId="67D28BAE" w:rsidR="000E1504" w:rsidRDefault="000E1504" w:rsidP="000E1504">
      <w:pPr>
        <w:ind w:left="720" w:hanging="720"/>
        <w:rPr>
          <w:rFonts w:ascii="Calibri" w:hAnsi="Calibri"/>
        </w:rPr>
      </w:pPr>
      <w:r>
        <w:rPr>
          <w:rFonts w:ascii="Calibri" w:hAnsi="Calibri"/>
        </w:rPr>
        <w:t xml:space="preserve">Schwalbe, K. (2014). </w:t>
      </w:r>
      <w:r w:rsidRPr="0C41B2ED">
        <w:rPr>
          <w:rFonts w:ascii="Calibri" w:hAnsi="Calibri"/>
          <w:i/>
          <w:iCs/>
        </w:rPr>
        <w:t xml:space="preserve">Information technology project management, </w:t>
      </w:r>
      <w:r>
        <w:rPr>
          <w:rFonts w:ascii="Calibri" w:hAnsi="Calibri"/>
        </w:rPr>
        <w:t xml:space="preserve">7ed. Boston, MA: Course Technology, Cengage </w:t>
      </w:r>
      <w:r w:rsidR="00B617B5">
        <w:rPr>
          <w:rFonts w:ascii="Calibri" w:hAnsi="Calibri"/>
          <w:noProof/>
        </w:rPr>
        <w:t>L</w:t>
      </w:r>
      <w:r>
        <w:rPr>
          <w:rFonts w:ascii="Calibri" w:hAnsi="Calibri"/>
        </w:rPr>
        <w:t xml:space="preserve">earning. </w:t>
      </w:r>
    </w:p>
    <w:p w14:paraId="1FAD49FD" w14:textId="77777777" w:rsidR="00C7589D" w:rsidRDefault="00C7589D" w:rsidP="00204C0B">
      <w:pPr>
        <w:ind w:firstLine="720"/>
        <w:rPr>
          <w:rFonts w:ascii="Calibri" w:hAnsi="Calibri"/>
        </w:rPr>
      </w:pPr>
    </w:p>
    <w:p w14:paraId="16A4C363" w14:textId="54D58DC9" w:rsidR="000A7693" w:rsidRPr="00204C0B" w:rsidRDefault="000A7693" w:rsidP="00204C0B">
      <w:pPr>
        <w:ind w:firstLine="720"/>
        <w:rPr>
          <w:rFonts w:ascii="Calibri" w:hAnsi="Calibri"/>
        </w:rPr>
      </w:pPr>
      <w:r>
        <w:rPr>
          <w:rFonts w:ascii="Calibri" w:hAnsi="Calibri"/>
        </w:rPr>
        <w:t xml:space="preserve">Obtained the template for section 6.4 Budget. </w:t>
      </w:r>
    </w:p>
    <w:p w14:paraId="15456A13" w14:textId="77777777" w:rsidR="000C1991" w:rsidRDefault="000C1991" w:rsidP="000E1504">
      <w:pPr>
        <w:ind w:left="720" w:hanging="720"/>
        <w:rPr>
          <w:rFonts w:ascii="Calibri" w:hAnsi="Calibri"/>
        </w:rPr>
      </w:pPr>
    </w:p>
    <w:p w14:paraId="708381F7" w14:textId="77777777" w:rsidR="00D259BA" w:rsidRDefault="00D259BA" w:rsidP="00204C0B">
      <w:pPr>
        <w:ind w:left="720" w:hanging="720"/>
        <w:rPr>
          <w:rFonts w:ascii="Calibri" w:hAnsi="Calibri"/>
        </w:rPr>
      </w:pPr>
    </w:p>
    <w:p w14:paraId="099E8DDB" w14:textId="713FAF60" w:rsidR="00CC00F7" w:rsidRPr="00204C0B" w:rsidRDefault="00BC3F80" w:rsidP="00204C0B">
      <w:pPr>
        <w:pStyle w:val="Heading2"/>
        <w:rPr>
          <w:rFonts w:ascii="Calibri" w:hAnsi="Calibri"/>
        </w:rPr>
      </w:pPr>
      <w:r>
        <w:rPr>
          <w:rFonts w:ascii="Calibri" w:hAnsi="Calibri"/>
        </w:rPr>
        <w:br w:type="page"/>
      </w:r>
      <w:bookmarkStart w:id="206" w:name="_Toc485848454"/>
      <w:bookmarkStart w:id="207" w:name="_Toc485943442"/>
      <w:bookmarkStart w:id="208" w:name="_Toc486187431"/>
      <w:r w:rsidR="00766824">
        <w:rPr>
          <w:rFonts w:ascii="Calibri" w:hAnsi="Calibri"/>
        </w:rPr>
        <w:lastRenderedPageBreak/>
        <w:t xml:space="preserve">Response to </w:t>
      </w:r>
      <w:r w:rsidR="00F44201">
        <w:rPr>
          <w:rFonts w:ascii="Calibri" w:hAnsi="Calibri"/>
        </w:rPr>
        <w:t>R</w:t>
      </w:r>
      <w:r w:rsidR="00766824">
        <w:rPr>
          <w:rFonts w:ascii="Calibri" w:hAnsi="Calibri"/>
        </w:rPr>
        <w:t>eviewers</w:t>
      </w:r>
      <w:bookmarkEnd w:id="206"/>
      <w:bookmarkEnd w:id="207"/>
      <w:bookmarkEnd w:id="208"/>
      <w:r w:rsidR="00766824">
        <w:rPr>
          <w:rFonts w:ascii="Calibri" w:hAnsi="Calibri"/>
        </w:rPr>
        <w:t xml:space="preserve"> </w:t>
      </w:r>
    </w:p>
    <w:p w14:paraId="3D9DFC36" w14:textId="6A75E483" w:rsidR="00CC00F7" w:rsidRDefault="006836FC" w:rsidP="0C41B2ED">
      <w:r>
        <w:t>We chose to focus on the feedback that was specific and more concise. There was a tendency for reviewers to give us a “needs work” but would not tell us why</w:t>
      </w:r>
      <w:r w:rsidR="00827671">
        <w:t xml:space="preserve"> or what to fix. Furthermore, we had one reviewer that marks all low scores because they had not turned off “show all markup” in their Wor</w:t>
      </w:r>
      <w:r w:rsidR="00FD4079">
        <w:t>d</w:t>
      </w:r>
      <w:r w:rsidR="00827671">
        <w:t xml:space="preserve"> application; thus, they had difficulty reading our document. </w:t>
      </w:r>
    </w:p>
    <w:p w14:paraId="06D4CA27" w14:textId="77777777" w:rsidR="00E85C27" w:rsidRDefault="00E85C27"/>
    <w:p w14:paraId="2668FEE3" w14:textId="5C386DC5" w:rsidR="00E85C27" w:rsidRDefault="00E85C27" w:rsidP="0C41B2ED">
      <w:r>
        <w:t>The following is a list that summarizes what we chose to adapt in our document.</w:t>
      </w:r>
    </w:p>
    <w:p w14:paraId="0FCFFB42"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Read through and look for grammar errors</w:t>
      </w:r>
      <w:r w:rsidRPr="00204C0B">
        <w:rPr>
          <w:rStyle w:val="eop"/>
          <w:rFonts w:ascii="Calibri" w:hAnsi="Calibri" w:cs="Calibri"/>
        </w:rPr>
        <w:t> </w:t>
      </w:r>
    </w:p>
    <w:p w14:paraId="38E6CBB3"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Objectives improve by explaining how they will be measured</w:t>
      </w:r>
      <w:r w:rsidRPr="00204C0B">
        <w:rPr>
          <w:rStyle w:val="eop"/>
          <w:rFonts w:ascii="Calibri" w:hAnsi="Calibri" w:cs="Calibri"/>
        </w:rPr>
        <w:t> </w:t>
      </w:r>
    </w:p>
    <w:p w14:paraId="092158C3"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Section</w:t>
      </w:r>
      <w:r w:rsidRPr="00204C0B">
        <w:rPr>
          <w:rStyle w:val="apple-converted-space"/>
          <w:rFonts w:ascii="Calibri" w:hAnsi="Calibri" w:cs="Calibri"/>
        </w:rPr>
        <w:t> </w:t>
      </w:r>
      <w:r w:rsidRPr="00204C0B">
        <w:rPr>
          <w:rStyle w:val="normaltextrun"/>
          <w:rFonts w:ascii="Calibri" w:hAnsi="Calibri" w:cs="Calibri"/>
        </w:rPr>
        <w:t>1.5, changed dual implementation to parallel adoption</w:t>
      </w:r>
      <w:r w:rsidRPr="00204C0B">
        <w:rPr>
          <w:rStyle w:val="eop"/>
          <w:rFonts w:ascii="Calibri" w:hAnsi="Calibri" w:cs="Calibri"/>
        </w:rPr>
        <w:t> </w:t>
      </w:r>
    </w:p>
    <w:p w14:paraId="5F56F64C" w14:textId="51B63F66"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 xml:space="preserve">Add to section 2.2 if features are technical, security and privacy, or </w:t>
      </w:r>
      <w:r w:rsidRPr="009A6CFF">
        <w:rPr>
          <w:rStyle w:val="normaltextrun"/>
          <w:rFonts w:ascii="Calibri" w:hAnsi="Calibri" w:cs="Calibri"/>
        </w:rPr>
        <w:t>compliance</w:t>
      </w:r>
      <w:r w:rsidRPr="00204C0B">
        <w:rPr>
          <w:rStyle w:val="eop"/>
          <w:rFonts w:ascii="Calibri" w:hAnsi="Calibri" w:cs="Calibri"/>
        </w:rPr>
        <w:t> </w:t>
      </w:r>
    </w:p>
    <w:p w14:paraId="2633AA10"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Remove “although” from section 3.2 to be more concise</w:t>
      </w:r>
      <w:r w:rsidRPr="00204C0B">
        <w:rPr>
          <w:rStyle w:val="eop"/>
          <w:rFonts w:ascii="Calibri" w:hAnsi="Calibri" w:cs="Calibri"/>
        </w:rPr>
        <w:t> </w:t>
      </w:r>
    </w:p>
    <w:p w14:paraId="270FE33C"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Section 4, replay O&amp;M with operation and</w:t>
      </w:r>
      <w:r w:rsidRPr="00204C0B">
        <w:rPr>
          <w:rStyle w:val="apple-converted-space"/>
          <w:rFonts w:ascii="Calibri" w:hAnsi="Calibri" w:cs="Calibri"/>
        </w:rPr>
        <w:t> </w:t>
      </w:r>
      <w:r w:rsidRPr="00204C0B">
        <w:rPr>
          <w:rStyle w:val="normaltextrun"/>
          <w:rFonts w:ascii="Calibri" w:hAnsi="Calibri" w:cs="Calibri"/>
        </w:rPr>
        <w:t>maintenance.</w:t>
      </w:r>
      <w:r w:rsidRPr="00204C0B">
        <w:rPr>
          <w:rStyle w:val="eop"/>
          <w:rFonts w:ascii="Calibri" w:hAnsi="Calibri" w:cs="Calibri"/>
        </w:rPr>
        <w:t> </w:t>
      </w:r>
    </w:p>
    <w:p w14:paraId="278D29D9"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Section 4.1, add if customer relation attitude is receptive or resistant to the project</w:t>
      </w:r>
      <w:r w:rsidRPr="00204C0B">
        <w:rPr>
          <w:rStyle w:val="eop"/>
          <w:rFonts w:ascii="Calibri" w:hAnsi="Calibri" w:cs="Calibri"/>
        </w:rPr>
        <w:t> </w:t>
      </w:r>
    </w:p>
    <w:p w14:paraId="6D8B3462"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 xml:space="preserve">Add VoIP LLC to the </w:t>
      </w:r>
      <w:r w:rsidRPr="00204C0B">
        <w:rPr>
          <w:rStyle w:val="normaltextrun"/>
          <w:rFonts w:ascii="Calibri" w:hAnsi="Calibri" w:cs="Calibri"/>
          <w:noProof/>
        </w:rPr>
        <w:t>stakeholders</w:t>
      </w:r>
      <w:r w:rsidRPr="00204C0B">
        <w:rPr>
          <w:rStyle w:val="normaltextrun"/>
          <w:rFonts w:ascii="Calibri" w:hAnsi="Calibri" w:cs="Calibri"/>
        </w:rPr>
        <w:t xml:space="preserve"> list with our</w:t>
      </w:r>
      <w:r w:rsidRPr="00204C0B">
        <w:rPr>
          <w:rStyle w:val="apple-converted-space"/>
          <w:rFonts w:ascii="Calibri" w:hAnsi="Calibri" w:cs="Calibri"/>
        </w:rPr>
        <w:t> </w:t>
      </w:r>
      <w:r w:rsidRPr="00204C0B">
        <w:rPr>
          <w:rStyle w:val="normaltextrun"/>
          <w:rFonts w:ascii="Calibri" w:hAnsi="Calibri" w:cs="Calibri"/>
        </w:rPr>
        <w:t>profile</w:t>
      </w:r>
      <w:r w:rsidRPr="00204C0B">
        <w:rPr>
          <w:rStyle w:val="eop"/>
          <w:rFonts w:ascii="Calibri" w:hAnsi="Calibri" w:cs="Calibri"/>
        </w:rPr>
        <w:t> </w:t>
      </w:r>
    </w:p>
    <w:p w14:paraId="1065898B"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Need reference data in section 4.2</w:t>
      </w:r>
      <w:r w:rsidRPr="00204C0B">
        <w:rPr>
          <w:rStyle w:val="eop"/>
          <w:rFonts w:ascii="Calibri" w:hAnsi="Calibri" w:cs="Calibri"/>
        </w:rPr>
        <w:t> </w:t>
      </w:r>
    </w:p>
    <w:p w14:paraId="225A4961"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Look into degree of freedom for quality under project priorities “confusing”</w:t>
      </w:r>
      <w:r w:rsidRPr="00204C0B">
        <w:rPr>
          <w:rStyle w:val="eop"/>
          <w:rFonts w:ascii="Calibri" w:hAnsi="Calibri" w:cs="Calibri"/>
        </w:rPr>
        <w:t> </w:t>
      </w:r>
    </w:p>
    <w:p w14:paraId="7CBDC455"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Remove etc. from section 5.0</w:t>
      </w:r>
      <w:r w:rsidRPr="00204C0B">
        <w:rPr>
          <w:rStyle w:val="eop"/>
          <w:rFonts w:ascii="Calibri" w:hAnsi="Calibri" w:cs="Calibri"/>
        </w:rPr>
        <w:t> </w:t>
      </w:r>
    </w:p>
    <w:p w14:paraId="1721F6A1"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Section 5.0 needs to be more of a general overview</w:t>
      </w:r>
      <w:r w:rsidRPr="00204C0B">
        <w:rPr>
          <w:rStyle w:val="eop"/>
          <w:rFonts w:ascii="Calibri" w:hAnsi="Calibri" w:cs="Calibri"/>
        </w:rPr>
        <w:t> </w:t>
      </w:r>
    </w:p>
    <w:p w14:paraId="0CFF3ACF"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Specify</w:t>
      </w:r>
      <w:r w:rsidRPr="00204C0B">
        <w:rPr>
          <w:rStyle w:val="apple-converted-space"/>
          <w:rFonts w:ascii="Calibri" w:hAnsi="Calibri" w:cs="Calibri"/>
        </w:rPr>
        <w:t> </w:t>
      </w:r>
      <w:r w:rsidRPr="00204C0B">
        <w:rPr>
          <w:rStyle w:val="normaltextrun"/>
          <w:rFonts w:ascii="Calibri" w:hAnsi="Calibri" w:cs="Calibri"/>
        </w:rPr>
        <w:t>who the outside</w:t>
      </w:r>
      <w:r w:rsidRPr="00204C0B">
        <w:rPr>
          <w:rStyle w:val="apple-converted-space"/>
          <w:rFonts w:ascii="Calibri" w:hAnsi="Calibri" w:cs="Calibri"/>
        </w:rPr>
        <w:t> </w:t>
      </w:r>
      <w:r w:rsidRPr="00204C0B">
        <w:rPr>
          <w:rStyle w:val="normaltextrun"/>
          <w:rFonts w:ascii="Calibri" w:hAnsi="Calibri" w:cs="Calibri"/>
        </w:rPr>
        <w:t>contact</w:t>
      </w:r>
      <w:r w:rsidRPr="00204C0B">
        <w:rPr>
          <w:rStyle w:val="apple-converted-space"/>
          <w:rFonts w:ascii="Calibri" w:hAnsi="Calibri" w:cs="Calibri"/>
        </w:rPr>
        <w:t> </w:t>
      </w:r>
      <w:r w:rsidRPr="00204C0B">
        <w:rPr>
          <w:rStyle w:val="normaltextrun"/>
          <w:rFonts w:ascii="Calibri" w:hAnsi="Calibri" w:cs="Calibri"/>
        </w:rPr>
        <w:t>is for</w:t>
      </w:r>
      <w:r w:rsidRPr="00204C0B">
        <w:rPr>
          <w:rStyle w:val="apple-converted-space"/>
          <w:rFonts w:ascii="Calibri" w:hAnsi="Calibri" w:cs="Calibri"/>
        </w:rPr>
        <w:t> </w:t>
      </w:r>
      <w:r w:rsidRPr="00204C0B">
        <w:rPr>
          <w:rStyle w:val="normaltextrun"/>
          <w:rFonts w:ascii="Calibri" w:hAnsi="Calibri" w:cs="Calibri"/>
        </w:rPr>
        <w:t>resolving</w:t>
      </w:r>
      <w:r w:rsidRPr="00204C0B">
        <w:rPr>
          <w:rStyle w:val="apple-converted-space"/>
          <w:rFonts w:ascii="Calibri" w:hAnsi="Calibri" w:cs="Calibri"/>
        </w:rPr>
        <w:t> </w:t>
      </w:r>
      <w:r w:rsidRPr="00204C0B">
        <w:rPr>
          <w:rStyle w:val="normaltextrun"/>
          <w:rFonts w:ascii="Calibri" w:hAnsi="Calibri" w:cs="Calibri"/>
        </w:rPr>
        <w:t>conflict</w:t>
      </w:r>
      <w:r w:rsidRPr="00204C0B">
        <w:rPr>
          <w:rStyle w:val="eop"/>
          <w:rFonts w:ascii="Calibri" w:hAnsi="Calibri" w:cs="Calibri"/>
        </w:rPr>
        <w:t> </w:t>
      </w:r>
    </w:p>
    <w:p w14:paraId="367FD325"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Include</w:t>
      </w:r>
      <w:r w:rsidRPr="00204C0B">
        <w:rPr>
          <w:rStyle w:val="apple-converted-space"/>
          <w:rFonts w:ascii="Calibri" w:hAnsi="Calibri" w:cs="Calibri"/>
        </w:rPr>
        <w:t> </w:t>
      </w:r>
      <w:r w:rsidRPr="00204C0B">
        <w:rPr>
          <w:rStyle w:val="normaltextrun"/>
          <w:rFonts w:ascii="Calibri" w:hAnsi="Calibri" w:cs="Calibri"/>
        </w:rPr>
        <w:t>a negative peer review as a consequence for underperforming members of the team</w:t>
      </w:r>
      <w:r w:rsidRPr="00204C0B">
        <w:rPr>
          <w:rStyle w:val="eop"/>
          <w:rFonts w:ascii="Calibri" w:hAnsi="Calibri" w:cs="Calibri"/>
        </w:rPr>
        <w:t> </w:t>
      </w:r>
    </w:p>
    <w:p w14:paraId="60D3F1E7"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Add employee training to project schedule</w:t>
      </w:r>
      <w:r w:rsidRPr="00204C0B">
        <w:rPr>
          <w:rStyle w:val="eop"/>
          <w:rFonts w:ascii="Calibri" w:hAnsi="Calibri" w:cs="Calibri"/>
        </w:rPr>
        <w:t> </w:t>
      </w:r>
    </w:p>
    <w:p w14:paraId="3DF4255A" w14:textId="2CCA746D"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Include</w:t>
      </w:r>
      <w:r w:rsidRPr="00204C0B">
        <w:rPr>
          <w:rStyle w:val="apple-converted-space"/>
          <w:rFonts w:ascii="Calibri" w:hAnsi="Calibri" w:cs="Calibri"/>
        </w:rPr>
        <w:t> </w:t>
      </w:r>
      <w:r w:rsidRPr="009A6CFF">
        <w:rPr>
          <w:rStyle w:val="normaltextrun"/>
          <w:rFonts w:ascii="Calibri" w:hAnsi="Calibri" w:cs="Calibri"/>
        </w:rPr>
        <w:t>a</w:t>
      </w:r>
      <w:r w:rsidRPr="009A6CFF">
        <w:rPr>
          <w:rStyle w:val="apple-converted-space"/>
          <w:rFonts w:ascii="Calibri" w:hAnsi="Calibri" w:cs="Calibri"/>
        </w:rPr>
        <w:t> </w:t>
      </w:r>
      <w:r w:rsidR="00872CA3" w:rsidRPr="009A6CFF">
        <w:rPr>
          <w:rStyle w:val="normaltextrun"/>
          <w:rFonts w:ascii="Calibri" w:hAnsi="Calibri" w:cs="Calibri"/>
        </w:rPr>
        <w:t>dependency</w:t>
      </w:r>
      <w:r w:rsidRPr="00204C0B">
        <w:rPr>
          <w:rStyle w:val="apple-converted-space"/>
          <w:rFonts w:ascii="Calibri" w:hAnsi="Calibri" w:cs="Calibri"/>
        </w:rPr>
        <w:t> </w:t>
      </w:r>
      <w:r w:rsidRPr="00204C0B">
        <w:rPr>
          <w:rStyle w:val="normaltextrun"/>
          <w:rFonts w:ascii="Calibri" w:hAnsi="Calibri" w:cs="Calibri"/>
        </w:rPr>
        <w:t>for testing/training</w:t>
      </w:r>
      <w:r w:rsidRPr="00204C0B">
        <w:rPr>
          <w:rStyle w:val="eop"/>
          <w:rFonts w:ascii="Calibri" w:hAnsi="Calibri" w:cs="Calibri"/>
        </w:rPr>
        <w:t> </w:t>
      </w:r>
    </w:p>
    <w:p w14:paraId="5A49BFE4"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Education outcomes need to be tied to technical area outcomes</w:t>
      </w:r>
      <w:r w:rsidRPr="00204C0B">
        <w:rPr>
          <w:rStyle w:val="eop"/>
          <w:rFonts w:ascii="Calibri" w:hAnsi="Calibri" w:cs="Calibri"/>
        </w:rPr>
        <w:t> </w:t>
      </w:r>
    </w:p>
    <w:p w14:paraId="5A5371A2"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Need to</w:t>
      </w:r>
      <w:r w:rsidRPr="00204C0B">
        <w:rPr>
          <w:rStyle w:val="apple-converted-space"/>
          <w:rFonts w:ascii="Calibri" w:hAnsi="Calibri" w:cs="Calibri"/>
        </w:rPr>
        <w:t> </w:t>
      </w:r>
      <w:r w:rsidRPr="00204C0B">
        <w:rPr>
          <w:rStyle w:val="normaltextrun"/>
          <w:rFonts w:ascii="Calibri" w:hAnsi="Calibri" w:cs="Calibri"/>
        </w:rPr>
        <w:t>include</w:t>
      </w:r>
      <w:r w:rsidRPr="00204C0B">
        <w:rPr>
          <w:rStyle w:val="apple-converted-space"/>
          <w:rFonts w:ascii="Calibri" w:hAnsi="Calibri" w:cs="Calibri"/>
        </w:rPr>
        <w:t> </w:t>
      </w:r>
      <w:r w:rsidRPr="00204C0B">
        <w:rPr>
          <w:rStyle w:val="normaltextrun"/>
          <w:rFonts w:ascii="Calibri" w:hAnsi="Calibri" w:cs="Calibri"/>
        </w:rPr>
        <w:t>intext citations </w:t>
      </w:r>
      <w:r w:rsidRPr="00204C0B">
        <w:rPr>
          <w:rStyle w:val="eop"/>
          <w:rFonts w:ascii="Calibri" w:hAnsi="Calibri" w:cs="Calibri"/>
        </w:rPr>
        <w:t> </w:t>
      </w:r>
    </w:p>
    <w:p w14:paraId="4E3B2B98"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Include</w:t>
      </w:r>
      <w:r w:rsidRPr="00204C0B">
        <w:rPr>
          <w:rStyle w:val="apple-converted-space"/>
          <w:rFonts w:ascii="Calibri" w:hAnsi="Calibri" w:cs="Calibri"/>
        </w:rPr>
        <w:t> </w:t>
      </w:r>
      <w:r w:rsidRPr="00204C0B">
        <w:rPr>
          <w:rStyle w:val="normaltextrun"/>
          <w:rFonts w:ascii="Calibri" w:hAnsi="Calibri" w:cs="Calibri"/>
        </w:rPr>
        <w:t>a risk about server crashes and</w:t>
      </w:r>
      <w:r w:rsidRPr="00204C0B">
        <w:rPr>
          <w:rStyle w:val="apple-converted-space"/>
          <w:rFonts w:ascii="Calibri" w:hAnsi="Calibri" w:cs="Calibri"/>
        </w:rPr>
        <w:t> </w:t>
      </w:r>
      <w:r w:rsidRPr="00204C0B">
        <w:rPr>
          <w:rStyle w:val="normaltextrun"/>
          <w:rFonts w:ascii="Calibri" w:hAnsi="Calibri" w:cs="Calibri"/>
        </w:rPr>
        <w:t>equipment</w:t>
      </w:r>
      <w:r w:rsidRPr="00204C0B">
        <w:rPr>
          <w:rStyle w:val="apple-converted-space"/>
          <w:rFonts w:ascii="Calibri" w:hAnsi="Calibri" w:cs="Calibri"/>
        </w:rPr>
        <w:t> </w:t>
      </w:r>
      <w:r w:rsidRPr="00204C0B">
        <w:rPr>
          <w:rStyle w:val="normaltextrun"/>
          <w:rFonts w:ascii="Calibri" w:hAnsi="Calibri" w:cs="Calibri"/>
        </w:rPr>
        <w:t>failure</w:t>
      </w:r>
      <w:r w:rsidRPr="00204C0B">
        <w:rPr>
          <w:rStyle w:val="eop"/>
          <w:rFonts w:ascii="Calibri" w:hAnsi="Calibri" w:cs="Calibri"/>
        </w:rPr>
        <w:t> </w:t>
      </w:r>
    </w:p>
    <w:p w14:paraId="4F043498"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Need to</w:t>
      </w:r>
      <w:r w:rsidRPr="00204C0B">
        <w:rPr>
          <w:rStyle w:val="apple-converted-space"/>
          <w:rFonts w:ascii="Calibri" w:hAnsi="Calibri" w:cs="Calibri"/>
        </w:rPr>
        <w:t> </w:t>
      </w:r>
      <w:r w:rsidRPr="00204C0B">
        <w:rPr>
          <w:rStyle w:val="normaltextrun"/>
          <w:rFonts w:ascii="Calibri" w:hAnsi="Calibri" w:cs="Calibri"/>
        </w:rPr>
        <w:t>include</w:t>
      </w:r>
      <w:r w:rsidRPr="00204C0B">
        <w:rPr>
          <w:rStyle w:val="apple-converted-space"/>
          <w:rFonts w:ascii="Calibri" w:hAnsi="Calibri" w:cs="Calibri"/>
        </w:rPr>
        <w:t> </w:t>
      </w:r>
      <w:r w:rsidRPr="00204C0B">
        <w:rPr>
          <w:rStyle w:val="normaltextrun"/>
          <w:rFonts w:ascii="Calibri" w:hAnsi="Calibri" w:cs="Calibri"/>
        </w:rPr>
        <w:t>alternatives</w:t>
      </w:r>
      <w:r w:rsidRPr="00204C0B">
        <w:rPr>
          <w:rStyle w:val="apple-converted-space"/>
          <w:rFonts w:ascii="Calibri" w:hAnsi="Calibri" w:cs="Calibri"/>
        </w:rPr>
        <w:t> </w:t>
      </w:r>
      <w:r w:rsidRPr="00204C0B">
        <w:rPr>
          <w:rStyle w:val="normaltextrun"/>
          <w:rFonts w:ascii="Calibri" w:hAnsi="Calibri" w:cs="Calibri"/>
        </w:rPr>
        <w:t>for the assumptions/dependencies list</w:t>
      </w:r>
      <w:r w:rsidRPr="00204C0B">
        <w:rPr>
          <w:rStyle w:val="eop"/>
          <w:rFonts w:ascii="Calibri" w:hAnsi="Calibri" w:cs="Calibri"/>
        </w:rPr>
        <w:t> </w:t>
      </w:r>
    </w:p>
    <w:p w14:paraId="6F6284E8"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For</w:t>
      </w:r>
      <w:r w:rsidRPr="00204C0B">
        <w:rPr>
          <w:rStyle w:val="apple-converted-space"/>
          <w:rFonts w:ascii="Calibri" w:hAnsi="Calibri" w:cs="Calibri"/>
        </w:rPr>
        <w:t> </w:t>
      </w:r>
      <w:r w:rsidRPr="00204C0B">
        <w:rPr>
          <w:rStyle w:val="normaltextrun"/>
          <w:rFonts w:ascii="Calibri" w:hAnsi="Calibri" w:cs="Calibri"/>
        </w:rPr>
        <w:t>business</w:t>
      </w:r>
      <w:r w:rsidRPr="00204C0B">
        <w:rPr>
          <w:rStyle w:val="apple-converted-space"/>
          <w:rFonts w:ascii="Calibri" w:hAnsi="Calibri" w:cs="Calibri"/>
        </w:rPr>
        <w:t> </w:t>
      </w:r>
      <w:r w:rsidRPr="00204C0B">
        <w:rPr>
          <w:rStyle w:val="normaltextrun"/>
          <w:rFonts w:ascii="Calibri" w:hAnsi="Calibri" w:cs="Calibri"/>
        </w:rPr>
        <w:t>context, need "iron triangle" of features, cost, and time</w:t>
      </w:r>
      <w:r w:rsidRPr="00204C0B">
        <w:rPr>
          <w:rStyle w:val="eop"/>
          <w:rFonts w:ascii="Calibri" w:hAnsi="Calibri" w:cs="Calibri"/>
        </w:rPr>
        <w:t> </w:t>
      </w:r>
    </w:p>
    <w:p w14:paraId="3191A262" w14:textId="698EE7AB" w:rsidR="009A6CFF" w:rsidRPr="00204C0B" w:rsidRDefault="00872CA3" w:rsidP="00204C0B">
      <w:pPr>
        <w:pStyle w:val="paragraph"/>
        <w:numPr>
          <w:ilvl w:val="0"/>
          <w:numId w:val="30"/>
        </w:numPr>
        <w:spacing w:before="0" w:beforeAutospacing="0" w:after="0" w:afterAutospacing="0"/>
        <w:ind w:left="540" w:firstLine="0"/>
        <w:textAlignment w:val="baseline"/>
        <w:rPr>
          <w:rFonts w:ascii="Calibri" w:hAnsi="Calibri" w:cs="Calibri"/>
        </w:rPr>
      </w:pPr>
      <w:r>
        <w:rPr>
          <w:rStyle w:val="normaltextrun"/>
          <w:rFonts w:ascii="Calibri" w:hAnsi="Calibri" w:cs="Calibri"/>
        </w:rPr>
        <w:t>G</w:t>
      </w:r>
      <w:r w:rsidR="009A6CFF" w:rsidRPr="00204C0B">
        <w:rPr>
          <w:rStyle w:val="normaltextrun"/>
          <w:rFonts w:ascii="Calibri" w:hAnsi="Calibri" w:cs="Calibri"/>
        </w:rPr>
        <w:t>o over the project schedule and make sure it matches what we said in</w:t>
      </w:r>
      <w:r w:rsidR="009A6CFF" w:rsidRPr="00204C0B">
        <w:rPr>
          <w:rStyle w:val="apple-converted-space"/>
          <w:rFonts w:ascii="Calibri" w:hAnsi="Calibri" w:cs="Calibri"/>
        </w:rPr>
        <w:t> </w:t>
      </w:r>
      <w:r w:rsidR="009A6CFF" w:rsidRPr="00204C0B">
        <w:rPr>
          <w:rStyle w:val="normaltextrun"/>
          <w:rFonts w:ascii="Calibri" w:hAnsi="Calibri" w:cs="Calibri"/>
        </w:rPr>
        <w:t>the</w:t>
      </w:r>
      <w:r w:rsidR="009A6CFF" w:rsidRPr="00204C0B">
        <w:rPr>
          <w:rStyle w:val="apple-converted-space"/>
          <w:rFonts w:ascii="Calibri" w:hAnsi="Calibri" w:cs="Calibri"/>
        </w:rPr>
        <w:t> </w:t>
      </w:r>
      <w:r w:rsidR="009A6CFF" w:rsidRPr="00204C0B">
        <w:rPr>
          <w:rStyle w:val="normaltextrun"/>
          <w:rFonts w:ascii="Calibri" w:hAnsi="Calibri" w:cs="Calibri"/>
        </w:rPr>
        <w:t>objectives (need to add testing and analysis)</w:t>
      </w:r>
      <w:r w:rsidR="009A6CFF" w:rsidRPr="00204C0B">
        <w:rPr>
          <w:rStyle w:val="eop"/>
          <w:rFonts w:ascii="Calibri" w:hAnsi="Calibri" w:cs="Calibri"/>
        </w:rPr>
        <w:t> </w:t>
      </w:r>
    </w:p>
    <w:p w14:paraId="3B0F44DF"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Expand on success criteria in addition to objectives</w:t>
      </w:r>
      <w:r w:rsidRPr="00204C0B">
        <w:rPr>
          <w:rStyle w:val="eop"/>
          <w:rFonts w:ascii="Calibri" w:hAnsi="Calibri" w:cs="Calibri"/>
        </w:rPr>
        <w:t> </w:t>
      </w:r>
    </w:p>
    <w:p w14:paraId="53D1EC7D"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Include</w:t>
      </w:r>
      <w:r w:rsidRPr="00204C0B">
        <w:rPr>
          <w:rStyle w:val="apple-converted-space"/>
          <w:rFonts w:ascii="Calibri" w:hAnsi="Calibri" w:cs="Calibri"/>
        </w:rPr>
        <w:t> </w:t>
      </w:r>
      <w:r w:rsidRPr="00204C0B">
        <w:rPr>
          <w:rStyle w:val="normaltextrun"/>
          <w:rFonts w:ascii="Calibri" w:hAnsi="Calibri" w:cs="Calibri"/>
        </w:rPr>
        <w:t>an</w:t>
      </w:r>
      <w:r w:rsidRPr="00204C0B">
        <w:rPr>
          <w:rStyle w:val="apple-converted-space"/>
          <w:rFonts w:ascii="Calibri" w:hAnsi="Calibri" w:cs="Calibri"/>
        </w:rPr>
        <w:t> </w:t>
      </w:r>
      <w:r w:rsidRPr="00204C0B">
        <w:rPr>
          <w:rStyle w:val="normaltextrun"/>
          <w:rFonts w:ascii="Calibri" w:hAnsi="Calibri" w:cs="Calibri"/>
        </w:rPr>
        <w:t>explanation</w:t>
      </w:r>
      <w:r w:rsidRPr="00204C0B">
        <w:rPr>
          <w:rStyle w:val="apple-converted-space"/>
          <w:rFonts w:ascii="Calibri" w:hAnsi="Calibri" w:cs="Calibri"/>
        </w:rPr>
        <w:t> </w:t>
      </w:r>
      <w:r w:rsidRPr="00204C0B">
        <w:rPr>
          <w:rStyle w:val="normaltextrun"/>
          <w:rFonts w:ascii="Calibri" w:hAnsi="Calibri" w:cs="Calibri"/>
        </w:rPr>
        <w:t>as to why there are no high risks (or create</w:t>
      </w:r>
      <w:r w:rsidRPr="00204C0B">
        <w:rPr>
          <w:rStyle w:val="apple-converted-space"/>
          <w:rFonts w:ascii="Calibri" w:hAnsi="Calibri" w:cs="Calibri"/>
        </w:rPr>
        <w:t> </w:t>
      </w:r>
      <w:r w:rsidRPr="00204C0B">
        <w:rPr>
          <w:rStyle w:val="normaltextrun"/>
          <w:rFonts w:ascii="Calibri" w:hAnsi="Calibri" w:cs="Calibri"/>
        </w:rPr>
        <w:t>some)</w:t>
      </w:r>
      <w:r w:rsidRPr="00204C0B">
        <w:rPr>
          <w:rStyle w:val="eop"/>
          <w:rFonts w:ascii="Calibri" w:hAnsi="Calibri" w:cs="Calibri"/>
        </w:rPr>
        <w:t> </w:t>
      </w:r>
    </w:p>
    <w:p w14:paraId="376A4A35" w14:textId="6E5CDDB0"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 xml:space="preserve">Future release needs more details </w:t>
      </w:r>
    </w:p>
    <w:p w14:paraId="03ADA215"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Project Priorities table needs more detail</w:t>
      </w:r>
      <w:r w:rsidRPr="00204C0B">
        <w:rPr>
          <w:rStyle w:val="eop"/>
          <w:rFonts w:ascii="Calibri" w:hAnsi="Calibri" w:cs="Calibri"/>
        </w:rPr>
        <w:t> </w:t>
      </w:r>
    </w:p>
    <w:p w14:paraId="372FB667"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Adjust Section 3 header</w:t>
      </w:r>
      <w:r w:rsidRPr="00204C0B">
        <w:rPr>
          <w:rStyle w:val="eop"/>
          <w:rFonts w:ascii="Calibri" w:hAnsi="Calibri" w:cs="Calibri"/>
        </w:rPr>
        <w:t> </w:t>
      </w:r>
    </w:p>
    <w:p w14:paraId="3C755ECA"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 xml:space="preserve">Security risk </w:t>
      </w:r>
      <w:r w:rsidRPr="00204C0B">
        <w:rPr>
          <w:rStyle w:val="normaltextrun"/>
          <w:rFonts w:ascii="Calibri" w:hAnsi="Calibri" w:cs="Calibri"/>
          <w:noProof/>
        </w:rPr>
        <w:t>are</w:t>
      </w:r>
      <w:r w:rsidRPr="00204C0B">
        <w:rPr>
          <w:rStyle w:val="normaltextrun"/>
          <w:rFonts w:ascii="Calibri" w:hAnsi="Calibri" w:cs="Calibri"/>
        </w:rPr>
        <w:t xml:space="preserve"> "not really broken down and the solution vague"</w:t>
      </w:r>
      <w:r w:rsidRPr="00204C0B">
        <w:rPr>
          <w:rStyle w:val="eop"/>
          <w:rFonts w:ascii="Calibri" w:hAnsi="Calibri" w:cs="Calibri"/>
        </w:rPr>
        <w:t> </w:t>
      </w:r>
    </w:p>
    <w:p w14:paraId="7DC24F42"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Target the responsibilities for team members</w:t>
      </w:r>
      <w:r w:rsidRPr="00204C0B">
        <w:rPr>
          <w:rStyle w:val="eop"/>
          <w:rFonts w:ascii="Calibri" w:hAnsi="Calibri" w:cs="Calibri"/>
        </w:rPr>
        <w:t> </w:t>
      </w:r>
    </w:p>
    <w:p w14:paraId="22679C0D" w14:textId="77777777"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More detail for constraints in stakeholders table</w:t>
      </w:r>
      <w:r w:rsidRPr="00204C0B">
        <w:rPr>
          <w:rStyle w:val="eop"/>
          <w:rFonts w:ascii="Calibri" w:hAnsi="Calibri" w:cs="Calibri"/>
        </w:rPr>
        <w:t> </w:t>
      </w:r>
    </w:p>
    <w:p w14:paraId="7BDA68F9" w14:textId="58188022" w:rsidR="009A6CFF" w:rsidRPr="00204C0B" w:rsidRDefault="009A6CFF" w:rsidP="00204C0B">
      <w:pPr>
        <w:pStyle w:val="paragraph"/>
        <w:numPr>
          <w:ilvl w:val="0"/>
          <w:numId w:val="30"/>
        </w:numPr>
        <w:spacing w:before="0" w:beforeAutospacing="0" w:after="0" w:afterAutospacing="0"/>
        <w:ind w:left="540" w:firstLine="0"/>
        <w:textAlignment w:val="baseline"/>
        <w:rPr>
          <w:rFonts w:ascii="Calibri" w:hAnsi="Calibri" w:cs="Calibri"/>
        </w:rPr>
      </w:pPr>
      <w:r w:rsidRPr="00204C0B">
        <w:rPr>
          <w:rStyle w:val="normaltextrun"/>
          <w:rFonts w:ascii="Calibri" w:hAnsi="Calibri" w:cs="Calibri"/>
        </w:rPr>
        <w:t>Delete comment</w:t>
      </w:r>
      <w:r w:rsidR="00EB1F61">
        <w:rPr>
          <w:rStyle w:val="normaltextrun"/>
          <w:rFonts w:ascii="Calibri" w:hAnsi="Calibri" w:cs="Calibri"/>
        </w:rPr>
        <w:t>s</w:t>
      </w:r>
      <w:bookmarkStart w:id="209" w:name="_GoBack"/>
      <w:bookmarkEnd w:id="209"/>
    </w:p>
    <w:p w14:paraId="7BD4D417" w14:textId="102B9628" w:rsidR="008352E9" w:rsidRDefault="008352E9">
      <w:pPr>
        <w:rPr>
          <w:rFonts w:ascii="Calibri" w:hAnsi="Calibri"/>
        </w:rPr>
      </w:pPr>
    </w:p>
    <w:p w14:paraId="177589F0" w14:textId="77777777" w:rsidR="00491233" w:rsidRDefault="00491233">
      <w:pPr>
        <w:rPr>
          <w:rFonts w:ascii="Calibri" w:hAnsi="Calibri"/>
        </w:rPr>
      </w:pPr>
    </w:p>
    <w:p w14:paraId="5AB5465E" w14:textId="77777777" w:rsidR="00945AB2" w:rsidRPr="007F1E78" w:rsidRDefault="00945AB2">
      <w:pPr>
        <w:rPr>
          <w:rFonts w:ascii="Calibri" w:hAnsi="Calibri"/>
        </w:rPr>
      </w:pPr>
    </w:p>
    <w:sectPr w:rsidR="00945AB2" w:rsidRPr="007F1E78" w:rsidSect="00204C0B">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9910C" w14:textId="77777777" w:rsidR="00E91846" w:rsidRDefault="00E91846">
      <w:r>
        <w:separator/>
      </w:r>
    </w:p>
  </w:endnote>
  <w:endnote w:type="continuationSeparator" w:id="0">
    <w:p w14:paraId="55D4461F" w14:textId="77777777" w:rsidR="00E91846" w:rsidRDefault="00E91846">
      <w:r>
        <w:continuationSeparator/>
      </w:r>
    </w:p>
  </w:endnote>
  <w:endnote w:type="continuationNotice" w:id="1">
    <w:p w14:paraId="60EC159B" w14:textId="77777777" w:rsidR="00E91846" w:rsidRDefault="00E91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39ABA" w14:textId="77777777" w:rsidR="00204C0B" w:rsidRDefault="00204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FDD1" w14:textId="77777777" w:rsidR="00204C0B" w:rsidRDefault="00204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ACA8C" w14:textId="77777777" w:rsidR="00204C0B" w:rsidRDefault="00204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E2E78" w14:textId="77777777" w:rsidR="00204C0B" w:rsidRDefault="00204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F6960" w14:textId="77777777" w:rsidR="00E91846" w:rsidRDefault="00E91846">
      <w:r>
        <w:separator/>
      </w:r>
    </w:p>
  </w:footnote>
  <w:footnote w:type="continuationSeparator" w:id="0">
    <w:p w14:paraId="09F59C6F" w14:textId="77777777" w:rsidR="00E91846" w:rsidRDefault="00E91846">
      <w:r>
        <w:continuationSeparator/>
      </w:r>
    </w:p>
  </w:footnote>
  <w:footnote w:type="continuationNotice" w:id="1">
    <w:p w14:paraId="58D10E84" w14:textId="77777777" w:rsidR="00E91846" w:rsidRDefault="00E918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6D2E7" w14:textId="77777777" w:rsidR="00204C0B" w:rsidRDefault="00204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4EBF" w14:textId="77777777" w:rsidR="00204C0B" w:rsidRDefault="00204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FF038" w14:textId="77777777" w:rsidR="00204C0B" w:rsidRDefault="00204C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95D2" w14:textId="1526F6B7" w:rsidR="00204C0B" w:rsidRPr="00204C0B" w:rsidRDefault="00204C0B" w:rsidP="00204C0B">
    <w:pPr>
      <w:pStyle w:val="Header"/>
      <w:jc w:val="both"/>
      <w:rPr>
        <w:rFonts w:ascii="Calibri" w:hAnsi="Calibri"/>
        <w:b w:val="0"/>
      </w:rPr>
    </w:pPr>
    <w:r w:rsidRPr="003E718B">
      <w:rPr>
        <w:rFonts w:ascii="Calibri" w:hAnsi="Calibri"/>
        <w:b w:val="0"/>
      </w:rPr>
      <w:t xml:space="preserve">Vision and </w:t>
    </w:r>
    <w:r w:rsidRPr="00204C0B">
      <w:rPr>
        <w:rFonts w:ascii="Calibri" w:hAnsi="Calibri"/>
        <w:b w:val="0"/>
      </w:rPr>
      <w:t>Scope</w:t>
    </w:r>
    <w:r w:rsidRPr="003E718B">
      <w:rPr>
        <w:rFonts w:ascii="Calibri" w:hAnsi="Calibri"/>
        <w:b w:val="0"/>
      </w:rPr>
      <w:tab/>
    </w:r>
    <w:r>
      <w:rPr>
        <w:rFonts w:ascii="Calibri" w:hAnsi="Calibri"/>
        <w:b w:val="0"/>
      </w:rPr>
      <w:tab/>
    </w:r>
    <w:r w:rsidRPr="003E718B">
      <w:rPr>
        <w:rFonts w:ascii="Calibri" w:hAnsi="Calibri"/>
        <w:b w:val="0"/>
      </w:rPr>
      <w:t xml:space="preserve">Page </w:t>
    </w:r>
    <w:r w:rsidRPr="00204C0B">
      <w:rPr>
        <w:rFonts w:ascii="Calibri" w:hAnsi="Calibri"/>
        <w:b w:val="0"/>
        <w:noProof/>
      </w:rPr>
      <w:fldChar w:fldCharType="begin"/>
    </w:r>
    <w:r w:rsidRPr="003E718B">
      <w:rPr>
        <w:rFonts w:ascii="Calibri" w:hAnsi="Calibri"/>
        <w:b w:val="0"/>
      </w:rPr>
      <w:instrText xml:space="preserve"> PAGE  \* MERGEFORMAT </w:instrText>
    </w:r>
    <w:r w:rsidRPr="00204C0B">
      <w:rPr>
        <w:rFonts w:ascii="Calibri" w:hAnsi="Calibri"/>
        <w:b w:val="0"/>
      </w:rPr>
      <w:fldChar w:fldCharType="separate"/>
    </w:r>
    <w:r w:rsidR="00EB1F61">
      <w:rPr>
        <w:rFonts w:ascii="Calibri" w:hAnsi="Calibri"/>
        <w:b w:val="0"/>
        <w:noProof/>
      </w:rPr>
      <w:t>16</w:t>
    </w:r>
    <w:r w:rsidRPr="00204C0B">
      <w:rPr>
        <w:rFonts w:ascii="Calibri" w:hAnsi="Calibri"/>
        <w:b w:val="0"/>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5C263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488DFD4"/>
    <w:lvl w:ilvl="0">
      <w:numFmt w:val="decimal"/>
      <w:pStyle w:val="ListBullet"/>
      <w:lvlText w:val="*"/>
      <w:lvlJc w:val="left"/>
    </w:lvl>
  </w:abstractNum>
  <w:abstractNum w:abstractNumId="2" w15:restartNumberingAfterBreak="0">
    <w:nsid w:val="071431C3"/>
    <w:multiLevelType w:val="multilevel"/>
    <w:tmpl w:val="65AE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76D96"/>
    <w:multiLevelType w:val="multilevel"/>
    <w:tmpl w:val="4D40037A"/>
    <w:lvl w:ilvl="0">
      <w:start w:val="1"/>
      <w:numFmt w:val="bullet"/>
      <w:pStyle w:val="BullLis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D3410"/>
    <w:multiLevelType w:val="multilevel"/>
    <w:tmpl w:val="F110AA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0FC520CD"/>
    <w:multiLevelType w:val="hybridMultilevel"/>
    <w:tmpl w:val="2AEADD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00187"/>
    <w:multiLevelType w:val="hybridMultilevel"/>
    <w:tmpl w:val="7C121B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C028C"/>
    <w:multiLevelType w:val="hybridMultilevel"/>
    <w:tmpl w:val="C25A8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11F82"/>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222D96"/>
    <w:multiLevelType w:val="hybridMultilevel"/>
    <w:tmpl w:val="386A95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311689"/>
    <w:multiLevelType w:val="hybridMultilevel"/>
    <w:tmpl w:val="4F3C06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07E0DE1"/>
    <w:multiLevelType w:val="hybridMultilevel"/>
    <w:tmpl w:val="4A2E3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991B36"/>
    <w:multiLevelType w:val="hybridMultilevel"/>
    <w:tmpl w:val="27425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02082"/>
    <w:multiLevelType w:val="hybridMultilevel"/>
    <w:tmpl w:val="9FAC1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C330285"/>
    <w:multiLevelType w:val="hybridMultilevel"/>
    <w:tmpl w:val="C03C40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D8352F"/>
    <w:multiLevelType w:val="hybridMultilevel"/>
    <w:tmpl w:val="30800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30534"/>
    <w:multiLevelType w:val="hybridMultilevel"/>
    <w:tmpl w:val="81DEB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6A691F"/>
    <w:multiLevelType w:val="hybridMultilevel"/>
    <w:tmpl w:val="1F9E4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F0876B6"/>
    <w:multiLevelType w:val="hybridMultilevel"/>
    <w:tmpl w:val="EE64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325D0C"/>
    <w:multiLevelType w:val="hybridMultilevel"/>
    <w:tmpl w:val="C432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B82E04"/>
    <w:multiLevelType w:val="hybridMultilevel"/>
    <w:tmpl w:val="3A2CF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F22723"/>
    <w:multiLevelType w:val="hybridMultilevel"/>
    <w:tmpl w:val="14C89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64379"/>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2D2A75"/>
    <w:multiLevelType w:val="hybridMultilevel"/>
    <w:tmpl w:val="E7EC0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BEF7F49"/>
    <w:multiLevelType w:val="hybridMultilevel"/>
    <w:tmpl w:val="971E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F153A"/>
    <w:multiLevelType w:val="hybridMultilevel"/>
    <w:tmpl w:val="326235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12133B"/>
    <w:multiLevelType w:val="hybridMultilevel"/>
    <w:tmpl w:val="D6F2BD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C27799"/>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90A509E"/>
    <w:multiLevelType w:val="singleLevel"/>
    <w:tmpl w:val="1BA4E95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F23A29"/>
    <w:multiLevelType w:val="singleLevel"/>
    <w:tmpl w:val="91807A16"/>
    <w:lvl w:ilvl="0">
      <w:start w:val="1"/>
      <w:numFmt w:val="bullet"/>
      <w:pStyle w:val="bullet"/>
      <w:lvlText w:val=""/>
      <w:lvlJc w:val="left"/>
      <w:pPr>
        <w:tabs>
          <w:tab w:val="num" w:pos="360"/>
        </w:tabs>
        <w:ind w:left="288" w:hanging="288"/>
      </w:pPr>
      <w:rPr>
        <w:rFonts w:ascii="Symbol" w:hAnsi="Symbol" w:hint="default"/>
      </w:rPr>
    </w:lvl>
  </w:abstractNum>
  <w:num w:numId="1">
    <w:abstractNumId w:val="0"/>
  </w:num>
  <w:num w:numId="2">
    <w:abstractNumId w:val="1"/>
    <w:lvlOverride w:ilvl="0">
      <w:lvl w:ilvl="0">
        <w:start w:val="1"/>
        <w:numFmt w:val="bullet"/>
        <w:pStyle w:val="ListBullet"/>
        <w:lvlText w:val=""/>
        <w:legacy w:legacy="1" w:legacySpace="0" w:legacyIndent="360"/>
        <w:lvlJc w:val="left"/>
        <w:pPr>
          <w:ind w:left="1080" w:hanging="360"/>
        </w:pPr>
        <w:rPr>
          <w:rFonts w:ascii="Symbol" w:hAnsi="Symbol" w:hint="default"/>
        </w:rPr>
      </w:lvl>
    </w:lvlOverride>
  </w:num>
  <w:num w:numId="3">
    <w:abstractNumId w:val="27"/>
  </w:num>
  <w:num w:numId="4">
    <w:abstractNumId w:val="4"/>
  </w:num>
  <w:num w:numId="5">
    <w:abstractNumId w:val="22"/>
  </w:num>
  <w:num w:numId="6">
    <w:abstractNumId w:val="8"/>
  </w:num>
  <w:num w:numId="7">
    <w:abstractNumId w:val="28"/>
  </w:num>
  <w:num w:numId="8">
    <w:abstractNumId w:val="3"/>
  </w:num>
  <w:num w:numId="9">
    <w:abstractNumId w:val="29"/>
  </w:num>
  <w:num w:numId="10">
    <w:abstractNumId w:val="18"/>
  </w:num>
  <w:num w:numId="11">
    <w:abstractNumId w:val="19"/>
  </w:num>
  <w:num w:numId="12">
    <w:abstractNumId w:val="16"/>
  </w:num>
  <w:num w:numId="13">
    <w:abstractNumId w:val="7"/>
  </w:num>
  <w:num w:numId="14">
    <w:abstractNumId w:val="12"/>
  </w:num>
  <w:num w:numId="15">
    <w:abstractNumId w:val="24"/>
  </w:num>
  <w:num w:numId="16">
    <w:abstractNumId w:val="26"/>
  </w:num>
  <w:num w:numId="17">
    <w:abstractNumId w:val="10"/>
  </w:num>
  <w:num w:numId="18">
    <w:abstractNumId w:val="5"/>
  </w:num>
  <w:num w:numId="19">
    <w:abstractNumId w:val="14"/>
  </w:num>
  <w:num w:numId="20">
    <w:abstractNumId w:val="11"/>
  </w:num>
  <w:num w:numId="21">
    <w:abstractNumId w:val="23"/>
  </w:num>
  <w:num w:numId="22">
    <w:abstractNumId w:val="15"/>
  </w:num>
  <w:num w:numId="23">
    <w:abstractNumId w:val="17"/>
  </w:num>
  <w:num w:numId="24">
    <w:abstractNumId w:val="6"/>
  </w:num>
  <w:num w:numId="25">
    <w:abstractNumId w:val="20"/>
  </w:num>
  <w:num w:numId="26">
    <w:abstractNumId w:val="13"/>
  </w:num>
  <w:num w:numId="27">
    <w:abstractNumId w:val="21"/>
  </w:num>
  <w:num w:numId="28">
    <w:abstractNumId w:val="25"/>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QwMjA0Mra0MDA2NzRS0lEKTi0uzszPAykwtKgFAIGEbXEtAAAA"/>
  </w:docVars>
  <w:rsids>
    <w:rsidRoot w:val="00F00963"/>
    <w:rsid w:val="00000C8F"/>
    <w:rsid w:val="00010999"/>
    <w:rsid w:val="000205D9"/>
    <w:rsid w:val="000216AA"/>
    <w:rsid w:val="00023862"/>
    <w:rsid w:val="00030422"/>
    <w:rsid w:val="00033962"/>
    <w:rsid w:val="00033F81"/>
    <w:rsid w:val="0003601A"/>
    <w:rsid w:val="00036454"/>
    <w:rsid w:val="000420AC"/>
    <w:rsid w:val="00043EEC"/>
    <w:rsid w:val="00054546"/>
    <w:rsid w:val="00054BB4"/>
    <w:rsid w:val="000577CB"/>
    <w:rsid w:val="00064C7C"/>
    <w:rsid w:val="000761C3"/>
    <w:rsid w:val="0007687A"/>
    <w:rsid w:val="00077075"/>
    <w:rsid w:val="000815B1"/>
    <w:rsid w:val="00094A1E"/>
    <w:rsid w:val="0009571B"/>
    <w:rsid w:val="00095DF5"/>
    <w:rsid w:val="000A7693"/>
    <w:rsid w:val="000B01F6"/>
    <w:rsid w:val="000B78AD"/>
    <w:rsid w:val="000C1991"/>
    <w:rsid w:val="000C795E"/>
    <w:rsid w:val="000D597F"/>
    <w:rsid w:val="000E1504"/>
    <w:rsid w:val="000E2808"/>
    <w:rsid w:val="000E31FA"/>
    <w:rsid w:val="000F013B"/>
    <w:rsid w:val="000F2CAF"/>
    <w:rsid w:val="000F679F"/>
    <w:rsid w:val="000F6CA9"/>
    <w:rsid w:val="000F751E"/>
    <w:rsid w:val="001002F6"/>
    <w:rsid w:val="00104409"/>
    <w:rsid w:val="0011652C"/>
    <w:rsid w:val="00120C7C"/>
    <w:rsid w:val="00125FD0"/>
    <w:rsid w:val="00130CFA"/>
    <w:rsid w:val="001338C9"/>
    <w:rsid w:val="00140DE9"/>
    <w:rsid w:val="00141104"/>
    <w:rsid w:val="00142F83"/>
    <w:rsid w:val="00163F11"/>
    <w:rsid w:val="0016453D"/>
    <w:rsid w:val="00165D9C"/>
    <w:rsid w:val="00166AFE"/>
    <w:rsid w:val="00170F49"/>
    <w:rsid w:val="00181421"/>
    <w:rsid w:val="00184733"/>
    <w:rsid w:val="00187144"/>
    <w:rsid w:val="00197CD0"/>
    <w:rsid w:val="001A1B45"/>
    <w:rsid w:val="001A25C1"/>
    <w:rsid w:val="001A4CFF"/>
    <w:rsid w:val="001B083E"/>
    <w:rsid w:val="001B1311"/>
    <w:rsid w:val="001B30FD"/>
    <w:rsid w:val="001C243B"/>
    <w:rsid w:val="001C3330"/>
    <w:rsid w:val="001C63C3"/>
    <w:rsid w:val="001D0C28"/>
    <w:rsid w:val="001D53F4"/>
    <w:rsid w:val="001E050F"/>
    <w:rsid w:val="001E5AF9"/>
    <w:rsid w:val="001E7C19"/>
    <w:rsid w:val="001F431B"/>
    <w:rsid w:val="001F4383"/>
    <w:rsid w:val="001F584E"/>
    <w:rsid w:val="001F5D61"/>
    <w:rsid w:val="00203848"/>
    <w:rsid w:val="002046B4"/>
    <w:rsid w:val="00204C0B"/>
    <w:rsid w:val="00204CB6"/>
    <w:rsid w:val="00205B9D"/>
    <w:rsid w:val="00213C05"/>
    <w:rsid w:val="00214688"/>
    <w:rsid w:val="00223E3F"/>
    <w:rsid w:val="002270CC"/>
    <w:rsid w:val="0023029F"/>
    <w:rsid w:val="002313A8"/>
    <w:rsid w:val="00234E28"/>
    <w:rsid w:val="00240F2C"/>
    <w:rsid w:val="0024214A"/>
    <w:rsid w:val="0024796E"/>
    <w:rsid w:val="002535C9"/>
    <w:rsid w:val="00254757"/>
    <w:rsid w:val="002560DA"/>
    <w:rsid w:val="00261A73"/>
    <w:rsid w:val="002673C1"/>
    <w:rsid w:val="0026750D"/>
    <w:rsid w:val="00267EFE"/>
    <w:rsid w:val="002711E8"/>
    <w:rsid w:val="002767B5"/>
    <w:rsid w:val="00284592"/>
    <w:rsid w:val="00284C5B"/>
    <w:rsid w:val="00286A55"/>
    <w:rsid w:val="00291476"/>
    <w:rsid w:val="00293377"/>
    <w:rsid w:val="00293497"/>
    <w:rsid w:val="002A3AC9"/>
    <w:rsid w:val="002A465E"/>
    <w:rsid w:val="002A6134"/>
    <w:rsid w:val="002A75C4"/>
    <w:rsid w:val="002B0105"/>
    <w:rsid w:val="002B0578"/>
    <w:rsid w:val="002B4AC1"/>
    <w:rsid w:val="002B5F47"/>
    <w:rsid w:val="002B7218"/>
    <w:rsid w:val="002C24C3"/>
    <w:rsid w:val="002C6A75"/>
    <w:rsid w:val="002D1477"/>
    <w:rsid w:val="002D21B9"/>
    <w:rsid w:val="002E13C5"/>
    <w:rsid w:val="002E20AC"/>
    <w:rsid w:val="002E6833"/>
    <w:rsid w:val="002F0D06"/>
    <w:rsid w:val="002F22E3"/>
    <w:rsid w:val="002F597E"/>
    <w:rsid w:val="00302BB8"/>
    <w:rsid w:val="00307F51"/>
    <w:rsid w:val="00322F18"/>
    <w:rsid w:val="00336549"/>
    <w:rsid w:val="00340235"/>
    <w:rsid w:val="003411F6"/>
    <w:rsid w:val="00346B84"/>
    <w:rsid w:val="003505C7"/>
    <w:rsid w:val="00352F0A"/>
    <w:rsid w:val="003536D5"/>
    <w:rsid w:val="0035517F"/>
    <w:rsid w:val="00355A89"/>
    <w:rsid w:val="00356F12"/>
    <w:rsid w:val="003573E0"/>
    <w:rsid w:val="0036388D"/>
    <w:rsid w:val="00372D88"/>
    <w:rsid w:val="003740C2"/>
    <w:rsid w:val="003768C6"/>
    <w:rsid w:val="003803D3"/>
    <w:rsid w:val="00382753"/>
    <w:rsid w:val="00384A02"/>
    <w:rsid w:val="00387554"/>
    <w:rsid w:val="00387AFF"/>
    <w:rsid w:val="003965AA"/>
    <w:rsid w:val="003A14BE"/>
    <w:rsid w:val="003A27AE"/>
    <w:rsid w:val="003A4E04"/>
    <w:rsid w:val="003A6841"/>
    <w:rsid w:val="003C076A"/>
    <w:rsid w:val="003C42F0"/>
    <w:rsid w:val="003C77B9"/>
    <w:rsid w:val="003D3CD4"/>
    <w:rsid w:val="003D6917"/>
    <w:rsid w:val="003E718B"/>
    <w:rsid w:val="003F021F"/>
    <w:rsid w:val="003F46A7"/>
    <w:rsid w:val="003F5C5C"/>
    <w:rsid w:val="00400E0F"/>
    <w:rsid w:val="00403331"/>
    <w:rsid w:val="00407986"/>
    <w:rsid w:val="00407EBA"/>
    <w:rsid w:val="00410696"/>
    <w:rsid w:val="00410B94"/>
    <w:rsid w:val="00410D64"/>
    <w:rsid w:val="00412C40"/>
    <w:rsid w:val="00413CCF"/>
    <w:rsid w:val="00413F77"/>
    <w:rsid w:val="004200D9"/>
    <w:rsid w:val="004216F0"/>
    <w:rsid w:val="00421CE9"/>
    <w:rsid w:val="00421F2A"/>
    <w:rsid w:val="00423805"/>
    <w:rsid w:val="00430C84"/>
    <w:rsid w:val="00431B84"/>
    <w:rsid w:val="004326CF"/>
    <w:rsid w:val="00443884"/>
    <w:rsid w:val="0045400B"/>
    <w:rsid w:val="00460606"/>
    <w:rsid w:val="00461F12"/>
    <w:rsid w:val="004664C0"/>
    <w:rsid w:val="00482D21"/>
    <w:rsid w:val="00484562"/>
    <w:rsid w:val="00484D65"/>
    <w:rsid w:val="00491233"/>
    <w:rsid w:val="004920FE"/>
    <w:rsid w:val="004957AF"/>
    <w:rsid w:val="004A17DD"/>
    <w:rsid w:val="004B36E4"/>
    <w:rsid w:val="004B55E2"/>
    <w:rsid w:val="004B58AE"/>
    <w:rsid w:val="004B72BD"/>
    <w:rsid w:val="004B7E2F"/>
    <w:rsid w:val="004C18E1"/>
    <w:rsid w:val="004C4629"/>
    <w:rsid w:val="004D1F1E"/>
    <w:rsid w:val="004D35FD"/>
    <w:rsid w:val="004D54F8"/>
    <w:rsid w:val="004D7083"/>
    <w:rsid w:val="004D797C"/>
    <w:rsid w:val="004E114A"/>
    <w:rsid w:val="004E1F71"/>
    <w:rsid w:val="004E503A"/>
    <w:rsid w:val="004F269B"/>
    <w:rsid w:val="00503141"/>
    <w:rsid w:val="00506753"/>
    <w:rsid w:val="0050763B"/>
    <w:rsid w:val="00507D37"/>
    <w:rsid w:val="00511BE6"/>
    <w:rsid w:val="00515D81"/>
    <w:rsid w:val="005220F4"/>
    <w:rsid w:val="005231A7"/>
    <w:rsid w:val="00523AC2"/>
    <w:rsid w:val="00524946"/>
    <w:rsid w:val="00524D2D"/>
    <w:rsid w:val="00525054"/>
    <w:rsid w:val="00526689"/>
    <w:rsid w:val="00527212"/>
    <w:rsid w:val="00530003"/>
    <w:rsid w:val="005311D8"/>
    <w:rsid w:val="005366C5"/>
    <w:rsid w:val="005422E2"/>
    <w:rsid w:val="0054399B"/>
    <w:rsid w:val="00544FFF"/>
    <w:rsid w:val="00555BFF"/>
    <w:rsid w:val="00556F04"/>
    <w:rsid w:val="00557852"/>
    <w:rsid w:val="00561931"/>
    <w:rsid w:val="00562A24"/>
    <w:rsid w:val="00564C54"/>
    <w:rsid w:val="00566A17"/>
    <w:rsid w:val="00566BB9"/>
    <w:rsid w:val="0057184C"/>
    <w:rsid w:val="00572835"/>
    <w:rsid w:val="005748D8"/>
    <w:rsid w:val="0057690B"/>
    <w:rsid w:val="00582A1D"/>
    <w:rsid w:val="00584B53"/>
    <w:rsid w:val="0059525C"/>
    <w:rsid w:val="005A0440"/>
    <w:rsid w:val="005A12DB"/>
    <w:rsid w:val="005A2B52"/>
    <w:rsid w:val="005A53CA"/>
    <w:rsid w:val="005A6693"/>
    <w:rsid w:val="005A71D6"/>
    <w:rsid w:val="005B04A6"/>
    <w:rsid w:val="005B2117"/>
    <w:rsid w:val="005C1AC4"/>
    <w:rsid w:val="005C4951"/>
    <w:rsid w:val="005D1110"/>
    <w:rsid w:val="005D29DD"/>
    <w:rsid w:val="005D68FA"/>
    <w:rsid w:val="005E05F1"/>
    <w:rsid w:val="005E3E4F"/>
    <w:rsid w:val="005F0324"/>
    <w:rsid w:val="005F0444"/>
    <w:rsid w:val="005F481C"/>
    <w:rsid w:val="005F48A7"/>
    <w:rsid w:val="005F79CB"/>
    <w:rsid w:val="006008F4"/>
    <w:rsid w:val="006058CE"/>
    <w:rsid w:val="00621EE8"/>
    <w:rsid w:val="0062683E"/>
    <w:rsid w:val="006270D4"/>
    <w:rsid w:val="006355AD"/>
    <w:rsid w:val="006370C7"/>
    <w:rsid w:val="006414AE"/>
    <w:rsid w:val="00652E33"/>
    <w:rsid w:val="0065385B"/>
    <w:rsid w:val="006754F5"/>
    <w:rsid w:val="00681909"/>
    <w:rsid w:val="00681E0C"/>
    <w:rsid w:val="00682209"/>
    <w:rsid w:val="006836FC"/>
    <w:rsid w:val="006844B5"/>
    <w:rsid w:val="006952BF"/>
    <w:rsid w:val="006A3453"/>
    <w:rsid w:val="006A504A"/>
    <w:rsid w:val="006B54A4"/>
    <w:rsid w:val="006B6492"/>
    <w:rsid w:val="006C2376"/>
    <w:rsid w:val="006C4F2B"/>
    <w:rsid w:val="006D1512"/>
    <w:rsid w:val="006D6B2E"/>
    <w:rsid w:val="006F0E37"/>
    <w:rsid w:val="006F1194"/>
    <w:rsid w:val="006F2A53"/>
    <w:rsid w:val="006F32B8"/>
    <w:rsid w:val="006F46B9"/>
    <w:rsid w:val="0070087F"/>
    <w:rsid w:val="00701595"/>
    <w:rsid w:val="007064F2"/>
    <w:rsid w:val="007110DD"/>
    <w:rsid w:val="007128A1"/>
    <w:rsid w:val="00714876"/>
    <w:rsid w:val="007204CF"/>
    <w:rsid w:val="00722903"/>
    <w:rsid w:val="00722A70"/>
    <w:rsid w:val="007268C2"/>
    <w:rsid w:val="00734703"/>
    <w:rsid w:val="0074098A"/>
    <w:rsid w:val="00740EC2"/>
    <w:rsid w:val="007424E4"/>
    <w:rsid w:val="00743AA0"/>
    <w:rsid w:val="007505AE"/>
    <w:rsid w:val="007540F2"/>
    <w:rsid w:val="0075439E"/>
    <w:rsid w:val="007627D2"/>
    <w:rsid w:val="00764E2E"/>
    <w:rsid w:val="00766824"/>
    <w:rsid w:val="007747AD"/>
    <w:rsid w:val="007750E7"/>
    <w:rsid w:val="0078119C"/>
    <w:rsid w:val="00784A1B"/>
    <w:rsid w:val="0079132A"/>
    <w:rsid w:val="00795A43"/>
    <w:rsid w:val="007A3B0E"/>
    <w:rsid w:val="007B191C"/>
    <w:rsid w:val="007B224E"/>
    <w:rsid w:val="007B26D8"/>
    <w:rsid w:val="007B6E16"/>
    <w:rsid w:val="007C3114"/>
    <w:rsid w:val="007C3775"/>
    <w:rsid w:val="007C7A45"/>
    <w:rsid w:val="007E437F"/>
    <w:rsid w:val="007E59E9"/>
    <w:rsid w:val="007E6061"/>
    <w:rsid w:val="007F1E78"/>
    <w:rsid w:val="007F3C38"/>
    <w:rsid w:val="007F5932"/>
    <w:rsid w:val="007F699C"/>
    <w:rsid w:val="007F7935"/>
    <w:rsid w:val="00802D24"/>
    <w:rsid w:val="00804170"/>
    <w:rsid w:val="00807541"/>
    <w:rsid w:val="008112C9"/>
    <w:rsid w:val="008155EC"/>
    <w:rsid w:val="00815753"/>
    <w:rsid w:val="0082333C"/>
    <w:rsid w:val="00823E6A"/>
    <w:rsid w:val="00827671"/>
    <w:rsid w:val="00833826"/>
    <w:rsid w:val="00834025"/>
    <w:rsid w:val="008352E9"/>
    <w:rsid w:val="00835A73"/>
    <w:rsid w:val="0084548F"/>
    <w:rsid w:val="00846562"/>
    <w:rsid w:val="00851277"/>
    <w:rsid w:val="00856B0C"/>
    <w:rsid w:val="008577DE"/>
    <w:rsid w:val="00863B00"/>
    <w:rsid w:val="00866A8C"/>
    <w:rsid w:val="00866B1C"/>
    <w:rsid w:val="00872CA3"/>
    <w:rsid w:val="008768B4"/>
    <w:rsid w:val="00876A44"/>
    <w:rsid w:val="00882AA3"/>
    <w:rsid w:val="008925D7"/>
    <w:rsid w:val="00894FB7"/>
    <w:rsid w:val="008B3FF6"/>
    <w:rsid w:val="008B706C"/>
    <w:rsid w:val="008B748D"/>
    <w:rsid w:val="008B7FCE"/>
    <w:rsid w:val="008C17D2"/>
    <w:rsid w:val="008D02B2"/>
    <w:rsid w:val="008D1BBE"/>
    <w:rsid w:val="008D3A05"/>
    <w:rsid w:val="008F0B54"/>
    <w:rsid w:val="008F2A72"/>
    <w:rsid w:val="008F75A8"/>
    <w:rsid w:val="00900576"/>
    <w:rsid w:val="00905D7D"/>
    <w:rsid w:val="00906B20"/>
    <w:rsid w:val="009128CC"/>
    <w:rsid w:val="0091303B"/>
    <w:rsid w:val="009148FB"/>
    <w:rsid w:val="00932545"/>
    <w:rsid w:val="00932756"/>
    <w:rsid w:val="00935BAA"/>
    <w:rsid w:val="00945AB2"/>
    <w:rsid w:val="00951223"/>
    <w:rsid w:val="0095141B"/>
    <w:rsid w:val="00955A1A"/>
    <w:rsid w:val="00960F83"/>
    <w:rsid w:val="00962C2B"/>
    <w:rsid w:val="009700BE"/>
    <w:rsid w:val="00973A7F"/>
    <w:rsid w:val="00973C9F"/>
    <w:rsid w:val="009755A4"/>
    <w:rsid w:val="0097719B"/>
    <w:rsid w:val="009805CF"/>
    <w:rsid w:val="00982090"/>
    <w:rsid w:val="009858FC"/>
    <w:rsid w:val="00994F24"/>
    <w:rsid w:val="009A02E6"/>
    <w:rsid w:val="009A03BE"/>
    <w:rsid w:val="009A2E26"/>
    <w:rsid w:val="009A6CFF"/>
    <w:rsid w:val="009B583B"/>
    <w:rsid w:val="009C3441"/>
    <w:rsid w:val="009C6105"/>
    <w:rsid w:val="009C7B14"/>
    <w:rsid w:val="009D06DE"/>
    <w:rsid w:val="009D082E"/>
    <w:rsid w:val="009D19D1"/>
    <w:rsid w:val="009E5EE1"/>
    <w:rsid w:val="009E7CB1"/>
    <w:rsid w:val="009F0346"/>
    <w:rsid w:val="009F2C3A"/>
    <w:rsid w:val="009F3271"/>
    <w:rsid w:val="009F4EB5"/>
    <w:rsid w:val="009F714C"/>
    <w:rsid w:val="00A0629C"/>
    <w:rsid w:val="00A11AAA"/>
    <w:rsid w:val="00A13380"/>
    <w:rsid w:val="00A1371F"/>
    <w:rsid w:val="00A170E8"/>
    <w:rsid w:val="00A17655"/>
    <w:rsid w:val="00A237C9"/>
    <w:rsid w:val="00A30E6B"/>
    <w:rsid w:val="00A372ED"/>
    <w:rsid w:val="00A37ADF"/>
    <w:rsid w:val="00A4639C"/>
    <w:rsid w:val="00A470B6"/>
    <w:rsid w:val="00A51541"/>
    <w:rsid w:val="00A5223C"/>
    <w:rsid w:val="00A5793E"/>
    <w:rsid w:val="00A6100B"/>
    <w:rsid w:val="00A647F2"/>
    <w:rsid w:val="00A64919"/>
    <w:rsid w:val="00A64A67"/>
    <w:rsid w:val="00A64EBE"/>
    <w:rsid w:val="00A65014"/>
    <w:rsid w:val="00A65089"/>
    <w:rsid w:val="00A66822"/>
    <w:rsid w:val="00A72F60"/>
    <w:rsid w:val="00A806CE"/>
    <w:rsid w:val="00A927A9"/>
    <w:rsid w:val="00AA7756"/>
    <w:rsid w:val="00AB1979"/>
    <w:rsid w:val="00AC256A"/>
    <w:rsid w:val="00AD087A"/>
    <w:rsid w:val="00AD2C57"/>
    <w:rsid w:val="00AE1A49"/>
    <w:rsid w:val="00AE4A54"/>
    <w:rsid w:val="00AE4C42"/>
    <w:rsid w:val="00AF24FB"/>
    <w:rsid w:val="00AF43E6"/>
    <w:rsid w:val="00AF4C6E"/>
    <w:rsid w:val="00AF777E"/>
    <w:rsid w:val="00B01647"/>
    <w:rsid w:val="00B043C3"/>
    <w:rsid w:val="00B04C58"/>
    <w:rsid w:val="00B16812"/>
    <w:rsid w:val="00B26DCB"/>
    <w:rsid w:val="00B370A7"/>
    <w:rsid w:val="00B37110"/>
    <w:rsid w:val="00B40053"/>
    <w:rsid w:val="00B44B75"/>
    <w:rsid w:val="00B52353"/>
    <w:rsid w:val="00B543E4"/>
    <w:rsid w:val="00B617B5"/>
    <w:rsid w:val="00B640E5"/>
    <w:rsid w:val="00B648BF"/>
    <w:rsid w:val="00B67132"/>
    <w:rsid w:val="00B7201F"/>
    <w:rsid w:val="00B73C0C"/>
    <w:rsid w:val="00B801AA"/>
    <w:rsid w:val="00B8263F"/>
    <w:rsid w:val="00B93412"/>
    <w:rsid w:val="00BA0A91"/>
    <w:rsid w:val="00BA477F"/>
    <w:rsid w:val="00BB1E6E"/>
    <w:rsid w:val="00BB5FB3"/>
    <w:rsid w:val="00BB7BF8"/>
    <w:rsid w:val="00BC3F80"/>
    <w:rsid w:val="00BC5381"/>
    <w:rsid w:val="00BC6217"/>
    <w:rsid w:val="00BD7AD5"/>
    <w:rsid w:val="00BD7EF0"/>
    <w:rsid w:val="00BD7F02"/>
    <w:rsid w:val="00BE1935"/>
    <w:rsid w:val="00BE3AB4"/>
    <w:rsid w:val="00BF245D"/>
    <w:rsid w:val="00BF430C"/>
    <w:rsid w:val="00BF4635"/>
    <w:rsid w:val="00C00CEB"/>
    <w:rsid w:val="00C02D82"/>
    <w:rsid w:val="00C036A7"/>
    <w:rsid w:val="00C24B73"/>
    <w:rsid w:val="00C33DDC"/>
    <w:rsid w:val="00C36B82"/>
    <w:rsid w:val="00C411EA"/>
    <w:rsid w:val="00C41A04"/>
    <w:rsid w:val="00C454D4"/>
    <w:rsid w:val="00C46487"/>
    <w:rsid w:val="00C50446"/>
    <w:rsid w:val="00C60619"/>
    <w:rsid w:val="00C61DED"/>
    <w:rsid w:val="00C71339"/>
    <w:rsid w:val="00C7209A"/>
    <w:rsid w:val="00C7232C"/>
    <w:rsid w:val="00C725F8"/>
    <w:rsid w:val="00C72CB9"/>
    <w:rsid w:val="00C7589D"/>
    <w:rsid w:val="00C810BD"/>
    <w:rsid w:val="00C81950"/>
    <w:rsid w:val="00C829CA"/>
    <w:rsid w:val="00C82CCE"/>
    <w:rsid w:val="00C92D91"/>
    <w:rsid w:val="00C94BE3"/>
    <w:rsid w:val="00C9560A"/>
    <w:rsid w:val="00C97D54"/>
    <w:rsid w:val="00CA2779"/>
    <w:rsid w:val="00CA7243"/>
    <w:rsid w:val="00CA7E4C"/>
    <w:rsid w:val="00CB01E9"/>
    <w:rsid w:val="00CB2201"/>
    <w:rsid w:val="00CB3AC3"/>
    <w:rsid w:val="00CB6CFA"/>
    <w:rsid w:val="00CC00F7"/>
    <w:rsid w:val="00CC0958"/>
    <w:rsid w:val="00CC25A2"/>
    <w:rsid w:val="00CC7500"/>
    <w:rsid w:val="00CD151C"/>
    <w:rsid w:val="00CD258D"/>
    <w:rsid w:val="00CE16B7"/>
    <w:rsid w:val="00CE36C3"/>
    <w:rsid w:val="00CE36E6"/>
    <w:rsid w:val="00CE7443"/>
    <w:rsid w:val="00CF5F86"/>
    <w:rsid w:val="00CF7C26"/>
    <w:rsid w:val="00D02E65"/>
    <w:rsid w:val="00D02F90"/>
    <w:rsid w:val="00D05A28"/>
    <w:rsid w:val="00D05D86"/>
    <w:rsid w:val="00D10AA2"/>
    <w:rsid w:val="00D2037A"/>
    <w:rsid w:val="00D2223A"/>
    <w:rsid w:val="00D222BA"/>
    <w:rsid w:val="00D259BA"/>
    <w:rsid w:val="00D36B30"/>
    <w:rsid w:val="00D40562"/>
    <w:rsid w:val="00D44357"/>
    <w:rsid w:val="00D45081"/>
    <w:rsid w:val="00D52299"/>
    <w:rsid w:val="00D536A9"/>
    <w:rsid w:val="00D55056"/>
    <w:rsid w:val="00D56DB9"/>
    <w:rsid w:val="00D611EE"/>
    <w:rsid w:val="00D64AAC"/>
    <w:rsid w:val="00D658E5"/>
    <w:rsid w:val="00D66682"/>
    <w:rsid w:val="00D74B24"/>
    <w:rsid w:val="00D753C5"/>
    <w:rsid w:val="00D76978"/>
    <w:rsid w:val="00D80219"/>
    <w:rsid w:val="00D81067"/>
    <w:rsid w:val="00D81657"/>
    <w:rsid w:val="00D829CD"/>
    <w:rsid w:val="00D9109C"/>
    <w:rsid w:val="00D93DA3"/>
    <w:rsid w:val="00D95C8E"/>
    <w:rsid w:val="00D9667F"/>
    <w:rsid w:val="00DA2783"/>
    <w:rsid w:val="00DA79ED"/>
    <w:rsid w:val="00DC19D6"/>
    <w:rsid w:val="00DD0B1F"/>
    <w:rsid w:val="00DD3F17"/>
    <w:rsid w:val="00DD6AF0"/>
    <w:rsid w:val="00DE70FC"/>
    <w:rsid w:val="00DF09F9"/>
    <w:rsid w:val="00DF1780"/>
    <w:rsid w:val="00DF5552"/>
    <w:rsid w:val="00DF79B2"/>
    <w:rsid w:val="00E00EB7"/>
    <w:rsid w:val="00E07125"/>
    <w:rsid w:val="00E07DB7"/>
    <w:rsid w:val="00E1224D"/>
    <w:rsid w:val="00E15420"/>
    <w:rsid w:val="00E20FF0"/>
    <w:rsid w:val="00E21BD6"/>
    <w:rsid w:val="00E24633"/>
    <w:rsid w:val="00E24B61"/>
    <w:rsid w:val="00E33262"/>
    <w:rsid w:val="00E3372E"/>
    <w:rsid w:val="00E3448A"/>
    <w:rsid w:val="00E40CEC"/>
    <w:rsid w:val="00E42599"/>
    <w:rsid w:val="00E46219"/>
    <w:rsid w:val="00E509FA"/>
    <w:rsid w:val="00E55EB4"/>
    <w:rsid w:val="00E576F9"/>
    <w:rsid w:val="00E57F16"/>
    <w:rsid w:val="00E60B9F"/>
    <w:rsid w:val="00E64C6D"/>
    <w:rsid w:val="00E655F6"/>
    <w:rsid w:val="00E65F83"/>
    <w:rsid w:val="00E72AC7"/>
    <w:rsid w:val="00E75F5E"/>
    <w:rsid w:val="00E84689"/>
    <w:rsid w:val="00E85C27"/>
    <w:rsid w:val="00E861B7"/>
    <w:rsid w:val="00E875DD"/>
    <w:rsid w:val="00E91846"/>
    <w:rsid w:val="00E91F7A"/>
    <w:rsid w:val="00E964F9"/>
    <w:rsid w:val="00EA643D"/>
    <w:rsid w:val="00EA6FAD"/>
    <w:rsid w:val="00EB0F8C"/>
    <w:rsid w:val="00EB1F61"/>
    <w:rsid w:val="00EC03C9"/>
    <w:rsid w:val="00ED2941"/>
    <w:rsid w:val="00ED2BA6"/>
    <w:rsid w:val="00ED4740"/>
    <w:rsid w:val="00ED4EF6"/>
    <w:rsid w:val="00EE1B52"/>
    <w:rsid w:val="00EE20E4"/>
    <w:rsid w:val="00EE4824"/>
    <w:rsid w:val="00EE4B71"/>
    <w:rsid w:val="00EE5060"/>
    <w:rsid w:val="00EE7575"/>
    <w:rsid w:val="00EF2780"/>
    <w:rsid w:val="00F00963"/>
    <w:rsid w:val="00F018D5"/>
    <w:rsid w:val="00F0513E"/>
    <w:rsid w:val="00F065EB"/>
    <w:rsid w:val="00F07188"/>
    <w:rsid w:val="00F10C69"/>
    <w:rsid w:val="00F111C7"/>
    <w:rsid w:val="00F116E7"/>
    <w:rsid w:val="00F12285"/>
    <w:rsid w:val="00F14034"/>
    <w:rsid w:val="00F17E47"/>
    <w:rsid w:val="00F236D8"/>
    <w:rsid w:val="00F44201"/>
    <w:rsid w:val="00F57040"/>
    <w:rsid w:val="00F635BC"/>
    <w:rsid w:val="00F641B2"/>
    <w:rsid w:val="00F67870"/>
    <w:rsid w:val="00F802EC"/>
    <w:rsid w:val="00F85116"/>
    <w:rsid w:val="00F863AF"/>
    <w:rsid w:val="00F93695"/>
    <w:rsid w:val="00F9467C"/>
    <w:rsid w:val="00F94E1D"/>
    <w:rsid w:val="00FA0C35"/>
    <w:rsid w:val="00FA1262"/>
    <w:rsid w:val="00FA1270"/>
    <w:rsid w:val="00FA27BB"/>
    <w:rsid w:val="00FA60ED"/>
    <w:rsid w:val="00FB05BE"/>
    <w:rsid w:val="00FC30FC"/>
    <w:rsid w:val="00FC552C"/>
    <w:rsid w:val="00FD0B12"/>
    <w:rsid w:val="00FD0EC1"/>
    <w:rsid w:val="00FD4079"/>
    <w:rsid w:val="00FD7895"/>
    <w:rsid w:val="00FE0047"/>
    <w:rsid w:val="00FE09DB"/>
    <w:rsid w:val="00FE1209"/>
    <w:rsid w:val="00FE3483"/>
    <w:rsid w:val="00FE47BE"/>
    <w:rsid w:val="00FF06DD"/>
    <w:rsid w:val="00FF3C5A"/>
    <w:rsid w:val="00FF6366"/>
    <w:rsid w:val="03ED70E4"/>
    <w:rsid w:val="040809B7"/>
    <w:rsid w:val="040CE79D"/>
    <w:rsid w:val="0581CA74"/>
    <w:rsid w:val="0959BACD"/>
    <w:rsid w:val="0A3042FC"/>
    <w:rsid w:val="0C41B2ED"/>
    <w:rsid w:val="0CB6FA2A"/>
    <w:rsid w:val="16501584"/>
    <w:rsid w:val="169D8BA6"/>
    <w:rsid w:val="18B23E86"/>
    <w:rsid w:val="1AA2486F"/>
    <w:rsid w:val="1DC1AAED"/>
    <w:rsid w:val="1DDAEB1B"/>
    <w:rsid w:val="1F923D67"/>
    <w:rsid w:val="253CDD48"/>
    <w:rsid w:val="25664DB7"/>
    <w:rsid w:val="269A7FE8"/>
    <w:rsid w:val="2B7E6F8A"/>
    <w:rsid w:val="2C7E0AC8"/>
    <w:rsid w:val="2E4E1C3B"/>
    <w:rsid w:val="3634F0BB"/>
    <w:rsid w:val="3D74BA53"/>
    <w:rsid w:val="3FFA140C"/>
    <w:rsid w:val="471FC403"/>
    <w:rsid w:val="47257D45"/>
    <w:rsid w:val="4B304794"/>
    <w:rsid w:val="4F7A9F34"/>
    <w:rsid w:val="53C73352"/>
    <w:rsid w:val="55A1172C"/>
    <w:rsid w:val="56750BCE"/>
    <w:rsid w:val="56E12E1D"/>
    <w:rsid w:val="5939F077"/>
    <w:rsid w:val="5B911464"/>
    <w:rsid w:val="5D6802FF"/>
    <w:rsid w:val="61360552"/>
    <w:rsid w:val="626151B8"/>
    <w:rsid w:val="633C9D88"/>
    <w:rsid w:val="65147071"/>
    <w:rsid w:val="65A9D7D4"/>
    <w:rsid w:val="6751E22F"/>
    <w:rsid w:val="68666E00"/>
    <w:rsid w:val="68F8A278"/>
    <w:rsid w:val="6CAC91C6"/>
    <w:rsid w:val="75C1AA73"/>
    <w:rsid w:val="769DFC04"/>
    <w:rsid w:val="7A15DEB8"/>
    <w:rsid w:val="7B660785"/>
    <w:rsid w:val="7D87B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A97FE7"/>
  <w15:docId w15:val="{6DD3898F-AD57-4F75-A0D7-1FDA5B47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718B"/>
    <w:rPr>
      <w:rFonts w:asciiTheme="minorHAnsi" w:hAnsiTheme="minorHAnsi"/>
      <w:sz w:val="24"/>
    </w:rPr>
  </w:style>
  <w:style w:type="paragraph" w:styleId="Heading1">
    <w:name w:val="heading 1"/>
    <w:basedOn w:val="Normal"/>
    <w:next w:val="Normal"/>
    <w:link w:val="Heading1Char"/>
    <w:uiPriority w:val="9"/>
    <w:qFormat/>
    <w:rsid w:val="003D6917"/>
    <w:pPr>
      <w:keepNext/>
      <w:numPr>
        <w:numId w:val="4"/>
      </w:numPr>
      <w:spacing w:before="240" w:after="240"/>
      <w:outlineLvl w:val="0"/>
    </w:pPr>
    <w:rPr>
      <w:b/>
      <w:kern w:val="28"/>
      <w:sz w:val="36"/>
    </w:rPr>
  </w:style>
  <w:style w:type="paragraph" w:styleId="Heading2">
    <w:name w:val="heading 2"/>
    <w:basedOn w:val="Normal"/>
    <w:next w:val="Normal"/>
    <w:qFormat/>
    <w:rsid w:val="003D6917"/>
    <w:pPr>
      <w:keepNext/>
      <w:numPr>
        <w:ilvl w:val="1"/>
        <w:numId w:val="4"/>
      </w:numPr>
      <w:spacing w:before="240" w:after="240"/>
      <w:outlineLvl w:val="1"/>
    </w:pPr>
    <w:rPr>
      <w:b/>
      <w:sz w:val="28"/>
    </w:rPr>
  </w:style>
  <w:style w:type="paragraph" w:styleId="Heading3">
    <w:name w:val="heading 3"/>
    <w:basedOn w:val="Normal"/>
    <w:next w:val="Normal"/>
    <w:qFormat/>
    <w:rsid w:val="003D6917"/>
    <w:pPr>
      <w:numPr>
        <w:ilvl w:val="2"/>
        <w:numId w:val="4"/>
      </w:numPr>
      <w:spacing w:before="240" w:after="60"/>
      <w:outlineLvl w:val="2"/>
    </w:pPr>
    <w:rPr>
      <w:b/>
    </w:rPr>
  </w:style>
  <w:style w:type="paragraph" w:styleId="Heading4">
    <w:name w:val="heading 4"/>
    <w:basedOn w:val="Normal"/>
    <w:next w:val="Normal"/>
    <w:qFormat/>
    <w:rsid w:val="003D6917"/>
    <w:pPr>
      <w:keepNext/>
      <w:numPr>
        <w:ilvl w:val="3"/>
        <w:numId w:val="4"/>
      </w:numPr>
      <w:spacing w:before="240" w:after="60"/>
      <w:outlineLvl w:val="3"/>
    </w:pPr>
    <w:rPr>
      <w:b/>
    </w:rPr>
  </w:style>
  <w:style w:type="paragraph" w:styleId="Heading5">
    <w:name w:val="heading 5"/>
    <w:basedOn w:val="Normal"/>
    <w:next w:val="Normal"/>
    <w:qFormat/>
    <w:rsid w:val="003D6917"/>
    <w:pPr>
      <w:numPr>
        <w:ilvl w:val="4"/>
        <w:numId w:val="4"/>
      </w:numPr>
      <w:spacing w:before="240" w:after="60"/>
      <w:outlineLvl w:val="4"/>
    </w:pPr>
    <w:rPr>
      <w:sz w:val="22"/>
    </w:rPr>
  </w:style>
  <w:style w:type="paragraph" w:styleId="Heading6">
    <w:name w:val="heading 6"/>
    <w:basedOn w:val="Normal"/>
    <w:next w:val="Normal"/>
    <w:qFormat/>
    <w:pPr>
      <w:numPr>
        <w:ilvl w:val="5"/>
        <w:numId w:val="4"/>
      </w:numPr>
      <w:spacing w:before="240" w:after="60"/>
      <w:outlineLvl w:val="5"/>
    </w:pPr>
    <w:rPr>
      <w:i/>
      <w:sz w:val="22"/>
    </w:rPr>
  </w:style>
  <w:style w:type="paragraph" w:styleId="Heading7">
    <w:name w:val="heading 7"/>
    <w:basedOn w:val="Normal"/>
    <w:next w:val="Normal"/>
    <w:qFormat/>
    <w:pPr>
      <w:numPr>
        <w:ilvl w:val="6"/>
        <w:numId w:val="4"/>
      </w:numPr>
      <w:spacing w:before="240" w:after="60"/>
      <w:outlineLvl w:val="6"/>
    </w:pPr>
    <w:rPr>
      <w:rFonts w:ascii="Arial" w:hAnsi="Arial"/>
      <w:sz w:val="20"/>
    </w:rPr>
  </w:style>
  <w:style w:type="paragraph" w:styleId="Heading8">
    <w:name w:val="heading 8"/>
    <w:basedOn w:val="Normal"/>
    <w:next w:val="Normal"/>
    <w:qFormat/>
    <w:rsid w:val="003D6917"/>
    <w:pPr>
      <w:numPr>
        <w:ilvl w:val="7"/>
        <w:numId w:val="4"/>
      </w:numPr>
      <w:spacing w:before="240" w:after="60"/>
      <w:outlineLvl w:val="7"/>
    </w:pPr>
    <w:rPr>
      <w:i/>
      <w:sz w:val="20"/>
    </w:rPr>
  </w:style>
  <w:style w:type="paragraph" w:styleId="Heading9">
    <w:name w:val="heading 9"/>
    <w:basedOn w:val="Normal"/>
    <w:next w:val="Normal"/>
    <w:qFormat/>
    <w:rsid w:val="003D6917"/>
    <w:pPr>
      <w:numPr>
        <w:ilvl w:val="8"/>
        <w:numId w:val="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Times New Roman" w:hAnsi="Times New Roman"/>
      <w:b/>
      <w:i/>
      <w:sz w:val="20"/>
    </w:rPr>
  </w:style>
  <w:style w:type="paragraph" w:customStyle="1" w:styleId="bullet">
    <w:name w:val="bullet"/>
    <w:basedOn w:val="Normal"/>
    <w:rsid w:val="00D45081"/>
    <w:pPr>
      <w:numPr>
        <w:numId w:val="9"/>
      </w:numPr>
      <w:ind w:left="360" w:hanging="360"/>
    </w:pPr>
    <w:rPr>
      <w:sz w:val="22"/>
    </w:rPr>
  </w:style>
  <w:style w:type="paragraph" w:styleId="Header">
    <w:name w:val="header"/>
    <w:basedOn w:val="Normal"/>
    <w:pPr>
      <w:tabs>
        <w:tab w:val="center" w:pos="4680"/>
        <w:tab w:val="right" w:pos="9360"/>
      </w:tabs>
    </w:pPr>
    <w:rPr>
      <w:rFonts w:ascii="Times New Roman" w:hAnsi="Times New Roman"/>
      <w:b/>
      <w:i/>
      <w:sz w:val="20"/>
    </w:rPr>
  </w:style>
  <w:style w:type="paragraph" w:customStyle="1" w:styleId="tableleft">
    <w:name w:val="table_left"/>
    <w:basedOn w:val="Normal"/>
    <w:pPr>
      <w:spacing w:before="20" w:after="20" w:line="220" w:lineRule="exact"/>
    </w:pPr>
    <w:rPr>
      <w:b/>
      <w:sz w:val="22"/>
    </w:rPr>
  </w:style>
  <w:style w:type="paragraph" w:customStyle="1" w:styleId="tableright">
    <w:name w:val="table_right"/>
    <w:basedOn w:val="tableleft"/>
    <w:rPr>
      <w:b w:val="0"/>
    </w:rPr>
  </w:style>
  <w:style w:type="paragraph" w:customStyle="1" w:styleId="line">
    <w:name w:val="line"/>
    <w:basedOn w:val="Title"/>
    <w:pPr>
      <w:pBdr>
        <w:top w:val="single" w:sz="36" w:space="1" w:color="auto"/>
      </w:pBdr>
      <w:spacing w:after="0"/>
    </w:pPr>
    <w:rPr>
      <w:sz w:val="40"/>
    </w:rPr>
  </w:style>
  <w:style w:type="paragraph" w:customStyle="1" w:styleId="ByLine">
    <w:name w:val="ByLine"/>
    <w:basedOn w:val="Title"/>
    <w:rPr>
      <w:sz w:val="28"/>
    </w:rPr>
  </w:style>
  <w:style w:type="paragraph" w:styleId="Title">
    <w:name w:val="Title"/>
    <w:basedOn w:val="Normal"/>
    <w:qFormat/>
    <w:pPr>
      <w:spacing w:before="240" w:after="720"/>
      <w:jc w:val="right"/>
    </w:pPr>
    <w:rPr>
      <w:rFonts w:ascii="Arial" w:hAnsi="Arial"/>
      <w:b/>
      <w:kern w:val="28"/>
      <w:sz w:val="64"/>
    </w:rPr>
  </w:style>
  <w:style w:type="paragraph" w:customStyle="1" w:styleId="ChangeHistoryTitle">
    <w:name w:val="ChangeHistory Title"/>
    <w:basedOn w:val="Normal"/>
    <w:pPr>
      <w:keepNext/>
      <w:spacing w:before="60" w:after="60"/>
      <w:jc w:val="center"/>
    </w:pPr>
    <w:rPr>
      <w:rFonts w:ascii="Arial" w:hAnsi="Arial"/>
      <w:b/>
      <w:sz w:val="36"/>
    </w:rPr>
  </w:style>
  <w:style w:type="paragraph" w:customStyle="1" w:styleId="SuperTitle">
    <w:name w:val="SuperTitle"/>
    <w:basedOn w:val="Title"/>
    <w:next w:val="Normal"/>
    <w:pPr>
      <w:pBdr>
        <w:top w:val="single" w:sz="48" w:space="1" w:color="auto"/>
      </w:pBdr>
      <w:spacing w:before="960" w:after="0"/>
    </w:pPr>
    <w:rPr>
      <w:sz w:val="28"/>
    </w:rPr>
  </w:style>
  <w:style w:type="paragraph" w:customStyle="1" w:styleId="TOCEntry">
    <w:name w:val="TOCEntry"/>
    <w:basedOn w:val="Normal"/>
    <w:rsid w:val="00F00963"/>
    <w:pPr>
      <w:spacing w:before="120" w:line="240" w:lineRule="atLeast"/>
    </w:pPr>
    <w:rPr>
      <w:b/>
      <w:sz w:val="36"/>
    </w:rPr>
  </w:style>
  <w:style w:type="paragraph" w:styleId="BodyText">
    <w:name w:val="Body Text"/>
    <w:basedOn w:val="Normal"/>
    <w:rsid w:val="00D45081"/>
    <w:rPr>
      <w:sz w:val="22"/>
    </w:rPr>
  </w:style>
  <w:style w:type="paragraph" w:styleId="ListBullet">
    <w:name w:val="List Bullet"/>
    <w:basedOn w:val="Normal"/>
    <w:autoRedefine/>
    <w:pPr>
      <w:numPr>
        <w:numId w:val="2"/>
      </w:numPr>
      <w:spacing w:after="60" w:line="220" w:lineRule="exact"/>
    </w:pPr>
    <w:rPr>
      <w:sz w:val="22"/>
    </w:rPr>
  </w:style>
  <w:style w:type="paragraph" w:styleId="TOC3">
    <w:name w:val="toc 3"/>
    <w:basedOn w:val="Normal"/>
    <w:next w:val="Normal"/>
    <w:autoRedefine/>
    <w:semiHidden/>
    <w:pPr>
      <w:ind w:left="480"/>
    </w:pPr>
  </w:style>
  <w:style w:type="paragraph" w:customStyle="1" w:styleId="boilerplate">
    <w:name w:val="boilerplate"/>
    <w:basedOn w:val="Normal"/>
    <w:pPr>
      <w:spacing w:line="220" w:lineRule="exact"/>
    </w:pPr>
    <w:rPr>
      <w:rFonts w:ascii="Arial" w:hAnsi="Arial"/>
      <w:i/>
      <w:sz w:val="22"/>
    </w:rPr>
  </w:style>
  <w:style w:type="paragraph" w:styleId="TOC4">
    <w:name w:val="toc 4"/>
    <w:basedOn w:val="Normal"/>
    <w:next w:val="Normal"/>
    <w:autoRedefine/>
    <w:semiHidden/>
    <w:pPr>
      <w:ind w:left="720"/>
    </w:pPr>
  </w:style>
  <w:style w:type="character" w:styleId="Hyperlink">
    <w:name w:val="Hyperlink"/>
    <w:uiPriority w:val="99"/>
    <w:rsid w:val="0074098A"/>
    <w:rPr>
      <w:color w:val="0000FF"/>
      <w:u w:val="single"/>
    </w:rPr>
  </w:style>
  <w:style w:type="paragraph" w:styleId="TOC1">
    <w:name w:val="toc 1"/>
    <w:basedOn w:val="Normal"/>
    <w:next w:val="Normal"/>
    <w:autoRedefine/>
    <w:uiPriority w:val="39"/>
    <w:pPr>
      <w:tabs>
        <w:tab w:val="left" w:pos="360"/>
        <w:tab w:val="right" w:leader="dot" w:pos="8630"/>
      </w:tabs>
    </w:pPr>
    <w:rPr>
      <w:noProof/>
    </w:rPr>
  </w:style>
  <w:style w:type="paragraph" w:styleId="TOC2">
    <w:name w:val="toc 2"/>
    <w:basedOn w:val="Normal"/>
    <w:next w:val="Normal"/>
    <w:autoRedefine/>
    <w:uiPriority w:val="39"/>
    <w:pPr>
      <w:tabs>
        <w:tab w:val="left" w:pos="800"/>
        <w:tab w:val="right" w:leader="dot" w:pos="8630"/>
      </w:tabs>
      <w:ind w:lef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ullList">
    <w:name w:val="Bull List"/>
    <w:basedOn w:val="Normal"/>
    <w:pPr>
      <w:numPr>
        <w:numId w:val="8"/>
      </w:numPr>
      <w:spacing w:before="60" w:after="120" w:line="360" w:lineRule="auto"/>
    </w:pPr>
  </w:style>
  <w:style w:type="paragraph" w:customStyle="1" w:styleId="NormalUnindented">
    <w:name w:val="Normal Unindented"/>
    <w:basedOn w:val="Normal"/>
    <w:next w:val="NormalIndent"/>
    <w:pPr>
      <w:spacing w:before="120" w:after="240" w:line="480" w:lineRule="auto"/>
    </w:pPr>
  </w:style>
  <w:style w:type="paragraph" w:styleId="NormalIndent">
    <w:name w:val="Normal Indent"/>
    <w:basedOn w:val="Normal"/>
    <w:pPr>
      <w:ind w:left="720"/>
    </w:pPr>
  </w:style>
  <w:style w:type="paragraph" w:styleId="Revision">
    <w:name w:val="Revision"/>
    <w:hidden/>
    <w:uiPriority w:val="99"/>
    <w:semiHidden/>
    <w:rsid w:val="00E20FF0"/>
    <w:rPr>
      <w:rFonts w:ascii="Garamond" w:hAnsi="Garamond"/>
      <w:sz w:val="24"/>
    </w:rPr>
  </w:style>
  <w:style w:type="paragraph" w:styleId="BalloonText">
    <w:name w:val="Balloon Text"/>
    <w:basedOn w:val="Normal"/>
    <w:link w:val="BalloonTextChar"/>
    <w:rsid w:val="00E20FF0"/>
    <w:rPr>
      <w:rFonts w:ascii="Tahoma" w:hAnsi="Tahoma" w:cs="Tahoma"/>
      <w:sz w:val="16"/>
      <w:szCs w:val="16"/>
    </w:rPr>
  </w:style>
  <w:style w:type="character" w:customStyle="1" w:styleId="BalloonTextChar">
    <w:name w:val="Balloon Text Char"/>
    <w:link w:val="BalloonText"/>
    <w:rsid w:val="00E20FF0"/>
    <w:rPr>
      <w:rFonts w:ascii="Tahoma" w:hAnsi="Tahoma" w:cs="Tahoma"/>
      <w:sz w:val="16"/>
      <w:szCs w:val="16"/>
    </w:rPr>
  </w:style>
  <w:style w:type="table" w:styleId="TableGrid">
    <w:name w:val="Table Grid"/>
    <w:basedOn w:val="TableNormal"/>
    <w:rsid w:val="00846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E718B"/>
    <w:rPr>
      <w:color w:val="800080" w:themeColor="followedHyperlink"/>
      <w:u w:val="single"/>
    </w:rPr>
  </w:style>
  <w:style w:type="paragraph" w:styleId="ListParagraph">
    <w:name w:val="List Paragraph"/>
    <w:basedOn w:val="Normal"/>
    <w:uiPriority w:val="34"/>
    <w:qFormat/>
    <w:rsid w:val="000E1504"/>
    <w:pPr>
      <w:ind w:left="720"/>
      <w:contextualSpacing/>
    </w:pPr>
  </w:style>
  <w:style w:type="character" w:styleId="CommentReference">
    <w:name w:val="annotation reference"/>
    <w:basedOn w:val="DefaultParagraphFont"/>
    <w:semiHidden/>
    <w:unhideWhenUsed/>
    <w:rsid w:val="000E1504"/>
    <w:rPr>
      <w:sz w:val="16"/>
      <w:szCs w:val="16"/>
    </w:rPr>
  </w:style>
  <w:style w:type="paragraph" w:styleId="CommentText">
    <w:name w:val="annotation text"/>
    <w:basedOn w:val="Normal"/>
    <w:link w:val="CommentTextChar"/>
    <w:semiHidden/>
    <w:unhideWhenUsed/>
    <w:rsid w:val="000E1504"/>
    <w:rPr>
      <w:sz w:val="20"/>
    </w:rPr>
  </w:style>
  <w:style w:type="character" w:customStyle="1" w:styleId="CommentTextChar">
    <w:name w:val="Comment Text Char"/>
    <w:basedOn w:val="DefaultParagraphFont"/>
    <w:link w:val="CommentText"/>
    <w:semiHidden/>
    <w:rsid w:val="000E1504"/>
    <w:rPr>
      <w:rFonts w:asciiTheme="minorHAnsi" w:hAnsiTheme="minorHAnsi"/>
    </w:rPr>
  </w:style>
  <w:style w:type="paragraph" w:styleId="CommentSubject">
    <w:name w:val="annotation subject"/>
    <w:basedOn w:val="CommentText"/>
    <w:next w:val="CommentText"/>
    <w:link w:val="CommentSubjectChar"/>
    <w:semiHidden/>
    <w:unhideWhenUsed/>
    <w:rsid w:val="000E1504"/>
    <w:rPr>
      <w:b/>
      <w:bCs/>
    </w:rPr>
  </w:style>
  <w:style w:type="character" w:customStyle="1" w:styleId="CommentSubjectChar">
    <w:name w:val="Comment Subject Char"/>
    <w:basedOn w:val="CommentTextChar"/>
    <w:link w:val="CommentSubject"/>
    <w:semiHidden/>
    <w:rsid w:val="000E1504"/>
    <w:rPr>
      <w:rFonts w:asciiTheme="minorHAnsi" w:hAnsiTheme="minorHAnsi"/>
      <w:b/>
      <w:bCs/>
    </w:rPr>
  </w:style>
  <w:style w:type="paragraph" w:styleId="Bibliography">
    <w:name w:val="Bibliography"/>
    <w:basedOn w:val="Normal"/>
    <w:next w:val="Normal"/>
    <w:uiPriority w:val="37"/>
    <w:unhideWhenUsed/>
    <w:rsid w:val="000761C3"/>
  </w:style>
  <w:style w:type="character" w:customStyle="1" w:styleId="Heading1Char">
    <w:name w:val="Heading 1 Char"/>
    <w:basedOn w:val="DefaultParagraphFont"/>
    <w:link w:val="Heading1"/>
    <w:uiPriority w:val="9"/>
    <w:rsid w:val="0065385B"/>
    <w:rPr>
      <w:rFonts w:asciiTheme="minorHAnsi" w:hAnsiTheme="minorHAnsi"/>
      <w:b/>
      <w:kern w:val="28"/>
      <w:sz w:val="36"/>
    </w:rPr>
  </w:style>
  <w:style w:type="paragraph" w:styleId="NoSpacing">
    <w:name w:val="No Spacing"/>
    <w:uiPriority w:val="1"/>
    <w:qFormat/>
    <w:rsid w:val="0065385B"/>
    <w:rPr>
      <w:rFonts w:asciiTheme="minorHAnsi" w:hAnsiTheme="minorHAnsi"/>
      <w:sz w:val="24"/>
    </w:rPr>
  </w:style>
  <w:style w:type="character" w:styleId="Mention">
    <w:name w:val="Mention"/>
    <w:basedOn w:val="DefaultParagraphFont"/>
    <w:uiPriority w:val="99"/>
    <w:semiHidden/>
    <w:unhideWhenUsed/>
    <w:rsid w:val="000C1991"/>
    <w:rPr>
      <w:color w:val="2B579A"/>
      <w:shd w:val="clear" w:color="auto" w:fill="E6E6E6"/>
    </w:rPr>
  </w:style>
  <w:style w:type="paragraph" w:styleId="TOCHeading">
    <w:name w:val="TOC Heading"/>
    <w:basedOn w:val="Heading1"/>
    <w:next w:val="Normal"/>
    <w:uiPriority w:val="39"/>
    <w:unhideWhenUsed/>
    <w:qFormat/>
    <w:rsid w:val="00D76978"/>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table" w:styleId="GridTable1Light-Accent1">
    <w:name w:val="Grid Table 1 Light Accent 1"/>
    <w:basedOn w:val="TableNormal"/>
    <w:uiPriority w:val="46"/>
    <w:rsid w:val="005422E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422E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
    <w:name w:val="Grid Table 2"/>
    <w:basedOn w:val="TableNormal"/>
    <w:uiPriority w:val="47"/>
    <w:rsid w:val="005422E2"/>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4">
    <w:name w:val="Plain Table 4"/>
    <w:basedOn w:val="TableNormal"/>
    <w:uiPriority w:val="44"/>
    <w:rsid w:val="00412C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412C4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qFormat/>
    <w:rsid w:val="00C60619"/>
    <w:rPr>
      <w:i/>
      <w:iCs/>
    </w:rPr>
  </w:style>
  <w:style w:type="paragraph" w:customStyle="1" w:styleId="paragraph">
    <w:name w:val="paragraph"/>
    <w:basedOn w:val="Normal"/>
    <w:rsid w:val="00C6061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C60619"/>
  </w:style>
  <w:style w:type="character" w:customStyle="1" w:styleId="eop">
    <w:name w:val="eop"/>
    <w:basedOn w:val="DefaultParagraphFont"/>
    <w:rsid w:val="00C60619"/>
  </w:style>
  <w:style w:type="character" w:customStyle="1" w:styleId="apple-converted-space">
    <w:name w:val="apple-converted-space"/>
    <w:basedOn w:val="DefaultParagraphFont"/>
    <w:rsid w:val="00C60619"/>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138052">
      <w:bodyDiv w:val="1"/>
      <w:marLeft w:val="0"/>
      <w:marRight w:val="0"/>
      <w:marTop w:val="0"/>
      <w:marBottom w:val="0"/>
      <w:divBdr>
        <w:top w:val="none" w:sz="0" w:space="0" w:color="auto"/>
        <w:left w:val="none" w:sz="0" w:space="0" w:color="auto"/>
        <w:bottom w:val="none" w:sz="0" w:space="0" w:color="auto"/>
        <w:right w:val="none" w:sz="0" w:space="0" w:color="auto"/>
      </w:divBdr>
    </w:div>
    <w:div w:id="454716613">
      <w:bodyDiv w:val="1"/>
      <w:marLeft w:val="0"/>
      <w:marRight w:val="0"/>
      <w:marTop w:val="0"/>
      <w:marBottom w:val="0"/>
      <w:divBdr>
        <w:top w:val="none" w:sz="0" w:space="0" w:color="auto"/>
        <w:left w:val="none" w:sz="0" w:space="0" w:color="auto"/>
        <w:bottom w:val="none" w:sz="0" w:space="0" w:color="auto"/>
        <w:right w:val="none" w:sz="0" w:space="0" w:color="auto"/>
      </w:divBdr>
    </w:div>
    <w:div w:id="699474875">
      <w:bodyDiv w:val="1"/>
      <w:marLeft w:val="0"/>
      <w:marRight w:val="0"/>
      <w:marTop w:val="0"/>
      <w:marBottom w:val="0"/>
      <w:divBdr>
        <w:top w:val="none" w:sz="0" w:space="0" w:color="auto"/>
        <w:left w:val="none" w:sz="0" w:space="0" w:color="auto"/>
        <w:bottom w:val="none" w:sz="0" w:space="0" w:color="auto"/>
        <w:right w:val="none" w:sz="0" w:space="0" w:color="auto"/>
      </w:divBdr>
    </w:div>
    <w:div w:id="1069767437">
      <w:bodyDiv w:val="1"/>
      <w:marLeft w:val="0"/>
      <w:marRight w:val="0"/>
      <w:marTop w:val="0"/>
      <w:marBottom w:val="0"/>
      <w:divBdr>
        <w:top w:val="none" w:sz="0" w:space="0" w:color="auto"/>
        <w:left w:val="none" w:sz="0" w:space="0" w:color="auto"/>
        <w:bottom w:val="none" w:sz="0" w:space="0" w:color="auto"/>
        <w:right w:val="none" w:sz="0" w:space="0" w:color="auto"/>
      </w:divBdr>
    </w:div>
    <w:div w:id="1144542860">
      <w:bodyDiv w:val="1"/>
      <w:marLeft w:val="0"/>
      <w:marRight w:val="0"/>
      <w:marTop w:val="0"/>
      <w:marBottom w:val="0"/>
      <w:divBdr>
        <w:top w:val="none" w:sz="0" w:space="0" w:color="auto"/>
        <w:left w:val="none" w:sz="0" w:space="0" w:color="auto"/>
        <w:bottom w:val="none" w:sz="0" w:space="0" w:color="auto"/>
        <w:right w:val="none" w:sz="0" w:space="0" w:color="auto"/>
      </w:divBdr>
    </w:div>
    <w:div w:id="1205948507">
      <w:bodyDiv w:val="1"/>
      <w:marLeft w:val="0"/>
      <w:marRight w:val="0"/>
      <w:marTop w:val="0"/>
      <w:marBottom w:val="0"/>
      <w:divBdr>
        <w:top w:val="none" w:sz="0" w:space="0" w:color="auto"/>
        <w:left w:val="none" w:sz="0" w:space="0" w:color="auto"/>
        <w:bottom w:val="none" w:sz="0" w:space="0" w:color="auto"/>
        <w:right w:val="none" w:sz="0" w:space="0" w:color="auto"/>
      </w:divBdr>
    </w:div>
    <w:div w:id="1227759474">
      <w:bodyDiv w:val="1"/>
      <w:marLeft w:val="0"/>
      <w:marRight w:val="0"/>
      <w:marTop w:val="0"/>
      <w:marBottom w:val="0"/>
      <w:divBdr>
        <w:top w:val="none" w:sz="0" w:space="0" w:color="auto"/>
        <w:left w:val="none" w:sz="0" w:space="0" w:color="auto"/>
        <w:bottom w:val="none" w:sz="0" w:space="0" w:color="auto"/>
        <w:right w:val="none" w:sz="0" w:space="0" w:color="auto"/>
      </w:divBdr>
    </w:div>
    <w:div w:id="1247885492">
      <w:bodyDiv w:val="1"/>
      <w:marLeft w:val="0"/>
      <w:marRight w:val="0"/>
      <w:marTop w:val="0"/>
      <w:marBottom w:val="0"/>
      <w:divBdr>
        <w:top w:val="none" w:sz="0" w:space="0" w:color="auto"/>
        <w:left w:val="none" w:sz="0" w:space="0" w:color="auto"/>
        <w:bottom w:val="none" w:sz="0" w:space="0" w:color="auto"/>
        <w:right w:val="none" w:sz="0" w:space="0" w:color="auto"/>
      </w:divBdr>
    </w:div>
    <w:div w:id="1295330798">
      <w:bodyDiv w:val="1"/>
      <w:marLeft w:val="0"/>
      <w:marRight w:val="0"/>
      <w:marTop w:val="0"/>
      <w:marBottom w:val="0"/>
      <w:divBdr>
        <w:top w:val="none" w:sz="0" w:space="0" w:color="auto"/>
        <w:left w:val="none" w:sz="0" w:space="0" w:color="auto"/>
        <w:bottom w:val="none" w:sz="0" w:space="0" w:color="auto"/>
        <w:right w:val="none" w:sz="0" w:space="0" w:color="auto"/>
      </w:divBdr>
      <w:divsChild>
        <w:div w:id="2116241492">
          <w:marLeft w:val="0"/>
          <w:marRight w:val="0"/>
          <w:marTop w:val="0"/>
          <w:marBottom w:val="0"/>
          <w:divBdr>
            <w:top w:val="none" w:sz="0" w:space="0" w:color="auto"/>
            <w:left w:val="none" w:sz="0" w:space="0" w:color="auto"/>
            <w:bottom w:val="none" w:sz="0" w:space="0" w:color="auto"/>
            <w:right w:val="none" w:sz="0" w:space="0" w:color="auto"/>
          </w:divBdr>
        </w:div>
      </w:divsChild>
    </w:div>
    <w:div w:id="1317227596">
      <w:bodyDiv w:val="1"/>
      <w:marLeft w:val="0"/>
      <w:marRight w:val="0"/>
      <w:marTop w:val="0"/>
      <w:marBottom w:val="0"/>
      <w:divBdr>
        <w:top w:val="none" w:sz="0" w:space="0" w:color="auto"/>
        <w:left w:val="none" w:sz="0" w:space="0" w:color="auto"/>
        <w:bottom w:val="none" w:sz="0" w:space="0" w:color="auto"/>
        <w:right w:val="none" w:sz="0" w:space="0" w:color="auto"/>
      </w:divBdr>
    </w:div>
    <w:div w:id="1511529833">
      <w:bodyDiv w:val="1"/>
      <w:marLeft w:val="0"/>
      <w:marRight w:val="0"/>
      <w:marTop w:val="0"/>
      <w:marBottom w:val="0"/>
      <w:divBdr>
        <w:top w:val="none" w:sz="0" w:space="0" w:color="auto"/>
        <w:left w:val="none" w:sz="0" w:space="0" w:color="auto"/>
        <w:bottom w:val="none" w:sz="0" w:space="0" w:color="auto"/>
        <w:right w:val="none" w:sz="0" w:space="0" w:color="auto"/>
      </w:divBdr>
    </w:div>
    <w:div w:id="1541211472">
      <w:bodyDiv w:val="1"/>
      <w:marLeft w:val="0"/>
      <w:marRight w:val="0"/>
      <w:marTop w:val="0"/>
      <w:marBottom w:val="0"/>
      <w:divBdr>
        <w:top w:val="none" w:sz="0" w:space="0" w:color="auto"/>
        <w:left w:val="none" w:sz="0" w:space="0" w:color="auto"/>
        <w:bottom w:val="none" w:sz="0" w:space="0" w:color="auto"/>
        <w:right w:val="none" w:sz="0" w:space="0" w:color="auto"/>
      </w:divBdr>
    </w:div>
    <w:div w:id="1720129579">
      <w:bodyDiv w:val="1"/>
      <w:marLeft w:val="0"/>
      <w:marRight w:val="0"/>
      <w:marTop w:val="0"/>
      <w:marBottom w:val="0"/>
      <w:divBdr>
        <w:top w:val="none" w:sz="0" w:space="0" w:color="auto"/>
        <w:left w:val="none" w:sz="0" w:space="0" w:color="auto"/>
        <w:bottom w:val="none" w:sz="0" w:space="0" w:color="auto"/>
        <w:right w:val="none" w:sz="0" w:space="0" w:color="auto"/>
      </w:divBdr>
    </w:div>
    <w:div w:id="1892960011">
      <w:bodyDiv w:val="1"/>
      <w:marLeft w:val="0"/>
      <w:marRight w:val="0"/>
      <w:marTop w:val="0"/>
      <w:marBottom w:val="0"/>
      <w:divBdr>
        <w:top w:val="none" w:sz="0" w:space="0" w:color="auto"/>
        <w:left w:val="none" w:sz="0" w:space="0" w:color="auto"/>
        <w:bottom w:val="none" w:sz="0" w:space="0" w:color="auto"/>
        <w:right w:val="none" w:sz="0" w:space="0" w:color="auto"/>
      </w:divBdr>
    </w:div>
    <w:div w:id="206270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91749BB30354592ADF6F1461DCCA2" ma:contentTypeVersion="0" ma:contentTypeDescription="Create a new document." ma:contentTypeScope="" ma:versionID="152739690ddcc47bc21312f87287c33d">
  <xsd:schema xmlns:xsd="http://www.w3.org/2001/XMLSchema" xmlns:xs="http://www.w3.org/2001/XMLSchema" xmlns:p="http://schemas.microsoft.com/office/2006/metadata/properties" targetNamespace="http://schemas.microsoft.com/office/2006/metadata/properties" ma:root="true" ma:fieldsID="3e2e3b7e7c713348cfeee8eda9a8367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Hal16</b:Tag>
    <b:SourceType>InternetSite</b:SourceType>
    <b:Guid>{9C76E3AE-A919-461B-BCCB-8B68E419AEEE}</b:Guid>
    <b:Title>Half of All Network Devices Are Outdated – And Vulnerable</b:Title>
    <b:Year>2016</b:Year>
    <b:Month>June</b:Month>
    <b:Day>26</b:Day>
    <b:InternetSiteTitle>Infosecurity Magazine</b:InternetSiteTitle>
    <b:URL>https://www.infosecurity-magazine.com/news/half-of-all-network-devices-are/</b:URL>
    <b:RefOrder>1</b:RefOrder>
  </b:Source>
  <b:Source>
    <b:Tag>Nat14</b:Tag>
    <b:SourceType>Book</b:SourceType>
    <b:Guid>{82902ABA-C53D-4A8B-B9BC-C1FB90193D7D}</b:Guid>
    <b:Title>National Electric Code</b:Title>
    <b:Year>2014</b:Year>
    <b:City>Quincy</b:City>
    <b:Publisher>National Fire Protection Association</b:Publisher>
    <b:Author>
      <b:Author>
        <b:Corporate>National Fire Protection Association</b:Corporate>
      </b:Author>
    </b:Author>
    <b:StateProvince>Massachusetts</b:StateProvince>
    <b:RefOrder>2</b:RefOrder>
  </b:Source>
  <b:Source>
    <b:Tag>BIC02</b:Tag>
    <b:SourceType>Book</b:SourceType>
    <b:Guid>{8994F206-187F-4534-8F08-29E330A3C40E}</b:Guid>
    <b:Author>
      <b:Author>
        <b:Corporate>BICSI</b:Corporate>
      </b:Author>
    </b:Author>
    <b:Title>ANSI/NECA/BICSI 568 Standard for Installing Commercial Building Telecommunications Cabling</b:Title>
    <b:Year>2002</b:Year>
    <b:Publisher>BICSI</b:Publisher>
    <b:RefOrder>3</b:RefOrder>
  </b:Source>
</b:Sources>
</file>

<file path=customXml/itemProps1.xml><?xml version="1.0" encoding="utf-8"?>
<ds:datastoreItem xmlns:ds="http://schemas.openxmlformats.org/officeDocument/2006/customXml" ds:itemID="{10BB2E4D-9749-46BD-8EE7-1AEAE0D9E1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E92DE8-9557-458B-BD79-BE0FF110588E}">
  <ds:schemaRefs>
    <ds:schemaRef ds:uri="http://schemas.microsoft.com/sharepoint/v3/contenttype/forms"/>
  </ds:schemaRefs>
</ds:datastoreItem>
</file>

<file path=customXml/itemProps3.xml><?xml version="1.0" encoding="utf-8"?>
<ds:datastoreItem xmlns:ds="http://schemas.openxmlformats.org/officeDocument/2006/customXml" ds:itemID="{DF97C0D4-6DEE-4EF2-BA3A-8E229521A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CE865E7-4B82-4A03-A763-DD05A17F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19</Pages>
  <Words>5090</Words>
  <Characters>29015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Vision and Scope Template</vt:lpstr>
    </vt:vector>
  </TitlesOfParts>
  <Company>Process Impact</Company>
  <LinksUpToDate>false</LinksUpToDate>
  <CharactersWithSpaces>34037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and Scope Template</dc:title>
  <dc:subject/>
  <dc:creator>Karl Wiegers</dc:creator>
  <cp:keywords/>
  <cp:lastModifiedBy>Dawn Bissell</cp:lastModifiedBy>
  <cp:revision>282</cp:revision>
  <cp:lastPrinted>1998-11-29T17:04:00Z</cp:lastPrinted>
  <dcterms:created xsi:type="dcterms:W3CDTF">2017-06-03T02:10:00Z</dcterms:created>
  <dcterms:modified xsi:type="dcterms:W3CDTF">2017-07-05T19:29:00Z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0x01010086291749BB30354592ADF6F1461DCCA2</vt:lpwstr>
  </property>
  <property fmtid="{D5CDD505-2E9C-101B-9397-08002B2CF9AE}" pid="3" name="IsMyDocuments">
    <vt:bool>true</vt:bool>
  </property>
</Properties>
</file>